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9" w:type="dxa"/>
        <w:jc w:val="center"/>
        <w:tblLayout w:type="fixed"/>
        <w:tblLook w:val="04A0" w:firstRow="1" w:lastRow="0" w:firstColumn="1" w:lastColumn="0" w:noHBand="0" w:noVBand="1"/>
      </w:tblPr>
      <w:tblGrid>
        <w:gridCol w:w="1075"/>
        <w:gridCol w:w="2605"/>
        <w:gridCol w:w="2729"/>
        <w:gridCol w:w="2730"/>
      </w:tblGrid>
      <w:tr w:rsidR="00870113" w:rsidRPr="00B50CAB" w:rsidTr="006F679E">
        <w:trPr>
          <w:cantSplit/>
          <w:trHeight w:val="1457"/>
          <w:jc w:val="center"/>
        </w:trPr>
        <w:tc>
          <w:tcPr>
            <w:tcW w:w="1075" w:type="dxa"/>
            <w:tcBorders>
              <w:right w:val="single" w:sz="4" w:space="0" w:color="auto"/>
            </w:tcBorders>
            <w:shd w:val="clear" w:color="auto" w:fill="323E4F" w:themeFill="text2" w:themeFillShade="BF"/>
            <w:textDirection w:val="btLr"/>
          </w:tcPr>
          <w:p w:rsidR="00870113" w:rsidRPr="00576214" w:rsidRDefault="006F679E" w:rsidP="006F679E">
            <w:pPr>
              <w:ind w:left="113" w:right="113"/>
              <w:rPr>
                <w:rFonts w:ascii="Montserrat" w:hAnsi="Montserrat" w:cs="Gotham Bold"/>
                <w:b/>
                <w:bCs/>
                <w:color w:val="FFFFFF" w:themeColor="background1"/>
              </w:rPr>
            </w:pPr>
            <w:r>
              <w:rPr>
                <w:rFonts w:ascii="Montserrat" w:hAnsi="Montserrat" w:cs="Gotham Bold"/>
                <w:b/>
                <w:bCs/>
                <w:color w:val="FFFFFF" w:themeColor="background1"/>
              </w:rPr>
              <w:t xml:space="preserve">  </w:t>
            </w:r>
            <w:r w:rsidR="00870113" w:rsidRPr="00576214">
              <w:rPr>
                <w:rFonts w:ascii="Montserrat" w:hAnsi="Montserrat" w:cs="Gotham Bold"/>
                <w:b/>
                <w:bCs/>
                <w:color w:val="FFFFFF" w:themeColor="background1"/>
              </w:rPr>
              <w:t xml:space="preserve">8 - 9 a.m. </w:t>
            </w:r>
          </w:p>
        </w:tc>
        <w:tc>
          <w:tcPr>
            <w:tcW w:w="8064" w:type="dxa"/>
            <w:gridSpan w:val="3"/>
            <w:tcBorders>
              <w:top w:val="single" w:sz="4" w:space="0" w:color="auto"/>
              <w:left w:val="single" w:sz="4" w:space="0" w:color="auto"/>
              <w:bottom w:val="single" w:sz="4" w:space="0" w:color="auto"/>
              <w:right w:val="single" w:sz="4" w:space="0" w:color="auto"/>
            </w:tcBorders>
          </w:tcPr>
          <w:p w:rsidR="00870113" w:rsidRPr="00A148DD" w:rsidRDefault="00870113" w:rsidP="009D218E">
            <w:pPr>
              <w:autoSpaceDE w:val="0"/>
              <w:autoSpaceDN w:val="0"/>
              <w:adjustRightInd w:val="0"/>
              <w:spacing w:line="241" w:lineRule="atLeast"/>
              <w:jc w:val="center"/>
              <w:rPr>
                <w:rFonts w:ascii="Montserrat" w:hAnsi="Montserrat" w:cs="Gotham Bold"/>
                <w:b/>
                <w:bCs/>
                <w:sz w:val="22"/>
                <w:szCs w:val="22"/>
              </w:rPr>
            </w:pPr>
            <w:r w:rsidRPr="00A148DD">
              <w:rPr>
                <w:rFonts w:ascii="Montserrat" w:hAnsi="Montserrat" w:cs="Gotham Bold"/>
                <w:b/>
                <w:bCs/>
                <w:sz w:val="22"/>
                <w:szCs w:val="22"/>
              </w:rPr>
              <w:t xml:space="preserve">Keynote Speakers </w:t>
            </w:r>
          </w:p>
          <w:p w:rsidR="00870113" w:rsidRPr="00A148DD" w:rsidRDefault="00870113" w:rsidP="009D218E">
            <w:pPr>
              <w:autoSpaceDE w:val="0"/>
              <w:autoSpaceDN w:val="0"/>
              <w:adjustRightInd w:val="0"/>
              <w:spacing w:line="241" w:lineRule="atLeast"/>
              <w:jc w:val="center"/>
              <w:rPr>
                <w:rFonts w:ascii="Montserrat" w:hAnsi="Montserrat" w:cs="Gotham Bold"/>
                <w:b/>
                <w:bCs/>
                <w:color w:val="093C71"/>
                <w:sz w:val="22"/>
                <w:szCs w:val="22"/>
              </w:rPr>
            </w:pPr>
            <w:r w:rsidRPr="00A148DD">
              <w:rPr>
                <w:rFonts w:ascii="Montserrat" w:hAnsi="Montserrat" w:cs="Gotham Bold"/>
                <w:b/>
                <w:bCs/>
                <w:color w:val="093C71"/>
                <w:sz w:val="22"/>
                <w:szCs w:val="22"/>
              </w:rPr>
              <w:t>Dr. Ron Ginsburg</w:t>
            </w:r>
          </w:p>
          <w:p w:rsidR="00870113" w:rsidRPr="00A148DD" w:rsidRDefault="00870113" w:rsidP="009D218E">
            <w:pPr>
              <w:jc w:val="center"/>
              <w:rPr>
                <w:rFonts w:ascii="Montserrat" w:hAnsi="Montserrat" w:cs="Gotham Bold"/>
                <w:b/>
                <w:bCs/>
                <w:sz w:val="22"/>
                <w:szCs w:val="22"/>
              </w:rPr>
            </w:pPr>
            <w:r w:rsidRPr="00A148DD">
              <w:rPr>
                <w:rFonts w:ascii="Montserrat" w:hAnsi="Montserrat" w:cs="Times New Roman"/>
                <w:sz w:val="22"/>
                <w:szCs w:val="22"/>
              </w:rPr>
              <w:t>Resilience for Primary Care Providers – Healing the Healer</w:t>
            </w:r>
          </w:p>
        </w:tc>
      </w:tr>
      <w:tr w:rsidR="00870113" w:rsidRPr="00B50CAB" w:rsidTr="006F679E">
        <w:trPr>
          <w:cantSplit/>
          <w:trHeight w:val="1134"/>
          <w:jc w:val="center"/>
        </w:trPr>
        <w:tc>
          <w:tcPr>
            <w:tcW w:w="1075" w:type="dxa"/>
            <w:shd w:val="clear" w:color="auto" w:fill="323E4F" w:themeFill="text2" w:themeFillShade="BF"/>
            <w:textDirection w:val="btLr"/>
          </w:tcPr>
          <w:p w:rsidR="00870113" w:rsidRDefault="00870113" w:rsidP="006F679E">
            <w:pPr>
              <w:ind w:left="113" w:right="113"/>
              <w:rPr>
                <w:rFonts w:ascii="Montserrat" w:hAnsi="Montserrat" w:cs="Gotham Bold"/>
                <w:b/>
                <w:bCs/>
                <w:color w:val="FFFFFF" w:themeColor="background1"/>
              </w:rPr>
            </w:pPr>
            <w:r>
              <w:rPr>
                <w:rFonts w:ascii="Montserrat" w:hAnsi="Montserrat" w:cs="Gotham Bold"/>
                <w:b/>
                <w:bCs/>
                <w:color w:val="FFFFFF" w:themeColor="background1"/>
              </w:rPr>
              <w:t>9-10</w:t>
            </w:r>
            <w:r w:rsidR="006F679E">
              <w:rPr>
                <w:rFonts w:ascii="Montserrat" w:hAnsi="Montserrat" w:cs="Gotham Bold"/>
                <w:b/>
                <w:bCs/>
                <w:color w:val="FFFFFF" w:themeColor="background1"/>
              </w:rPr>
              <w:t xml:space="preserve"> </w:t>
            </w:r>
            <w:proofErr w:type="spellStart"/>
            <w:r w:rsidR="006F679E">
              <w:rPr>
                <w:rFonts w:ascii="Montserrat" w:hAnsi="Montserrat" w:cs="Gotham Bold"/>
                <w:b/>
                <w:bCs/>
                <w:color w:val="FFFFFF" w:themeColor="background1"/>
              </w:rPr>
              <w:t>a.m</w:t>
            </w:r>
            <w:proofErr w:type="spellEnd"/>
          </w:p>
          <w:p w:rsidR="00870113" w:rsidRPr="00576214" w:rsidRDefault="00870113" w:rsidP="006F679E">
            <w:pPr>
              <w:ind w:left="113" w:right="113"/>
              <w:rPr>
                <w:rFonts w:ascii="Montserrat" w:hAnsi="Montserrat" w:cs="Gotham Bold"/>
                <w:b/>
                <w:bCs/>
                <w:color w:val="FFFFFF" w:themeColor="background1"/>
              </w:rPr>
            </w:pPr>
          </w:p>
        </w:tc>
        <w:tc>
          <w:tcPr>
            <w:tcW w:w="8064" w:type="dxa"/>
            <w:gridSpan w:val="3"/>
            <w:tcBorders>
              <w:top w:val="single" w:sz="4" w:space="0" w:color="auto"/>
            </w:tcBorders>
          </w:tcPr>
          <w:p w:rsidR="00870113" w:rsidRPr="00A148DD" w:rsidRDefault="00870113" w:rsidP="009D218E">
            <w:pPr>
              <w:autoSpaceDE w:val="0"/>
              <w:autoSpaceDN w:val="0"/>
              <w:adjustRightInd w:val="0"/>
              <w:spacing w:line="241" w:lineRule="atLeast"/>
              <w:jc w:val="center"/>
              <w:rPr>
                <w:rFonts w:ascii="Montserrat" w:hAnsi="Montserrat" w:cs="Gotham Bold"/>
                <w:b/>
                <w:bCs/>
                <w:color w:val="093C71"/>
                <w:sz w:val="22"/>
                <w:szCs w:val="22"/>
              </w:rPr>
            </w:pPr>
            <w:r w:rsidRPr="00A148DD">
              <w:rPr>
                <w:rFonts w:ascii="Montserrat" w:hAnsi="Montserrat" w:cs="Gotham Bold"/>
                <w:b/>
                <w:bCs/>
                <w:color w:val="093C71"/>
                <w:sz w:val="22"/>
                <w:szCs w:val="22"/>
              </w:rPr>
              <w:t>Dr. Robert Hilt</w:t>
            </w:r>
          </w:p>
          <w:p w:rsidR="00870113" w:rsidRPr="00A148DD" w:rsidRDefault="00870113" w:rsidP="009D218E">
            <w:pPr>
              <w:jc w:val="center"/>
              <w:rPr>
                <w:rFonts w:ascii="Montserrat" w:hAnsi="Montserrat" w:cs="Times New Roman"/>
                <w:sz w:val="22"/>
                <w:szCs w:val="22"/>
              </w:rPr>
            </w:pPr>
            <w:r w:rsidRPr="00A148DD">
              <w:rPr>
                <w:rFonts w:ascii="Montserrat" w:hAnsi="Montserrat" w:cs="Times New Roman"/>
                <w:sz w:val="22"/>
                <w:szCs w:val="22"/>
              </w:rPr>
              <w:t>Behavioral Health Screening in the Primary Care Setting</w:t>
            </w:r>
          </w:p>
        </w:tc>
      </w:tr>
      <w:tr w:rsidR="00870113" w:rsidRPr="00B50CAB" w:rsidTr="006F679E">
        <w:trPr>
          <w:cantSplit/>
          <w:trHeight w:val="1134"/>
          <w:jc w:val="center"/>
        </w:trPr>
        <w:tc>
          <w:tcPr>
            <w:tcW w:w="1075" w:type="dxa"/>
            <w:shd w:val="clear" w:color="auto" w:fill="323E4F" w:themeFill="text2" w:themeFillShade="BF"/>
            <w:textDirection w:val="btLr"/>
          </w:tcPr>
          <w:p w:rsidR="00870113" w:rsidRDefault="00870113" w:rsidP="006F679E">
            <w:pPr>
              <w:ind w:left="113" w:right="113"/>
              <w:rPr>
                <w:rFonts w:ascii="Montserrat" w:hAnsi="Montserrat" w:cs="Gotham Bold"/>
                <w:b/>
                <w:bCs/>
                <w:color w:val="FFFFFF" w:themeColor="background1"/>
              </w:rPr>
            </w:pPr>
            <w:r>
              <w:rPr>
                <w:rFonts w:ascii="Montserrat" w:hAnsi="Montserrat" w:cs="Gotham Bold"/>
                <w:b/>
                <w:bCs/>
                <w:color w:val="FFFFFF" w:themeColor="background1"/>
              </w:rPr>
              <w:t xml:space="preserve">10:00-10:15 </w:t>
            </w:r>
            <w:r w:rsidR="006F679E">
              <w:rPr>
                <w:rFonts w:ascii="Montserrat" w:hAnsi="Montserrat" w:cs="Gotham Bold"/>
                <w:b/>
                <w:bCs/>
                <w:color w:val="FFFFFF" w:themeColor="background1"/>
              </w:rPr>
              <w:t xml:space="preserve"> </w:t>
            </w:r>
            <w:r w:rsidR="00A148DD">
              <w:rPr>
                <w:rFonts w:ascii="Montserrat" w:hAnsi="Montserrat" w:cs="Gotham Bold"/>
                <w:b/>
                <w:bCs/>
                <w:color w:val="FFFFFF" w:themeColor="background1"/>
              </w:rPr>
              <w:t>a.m.</w:t>
            </w:r>
          </w:p>
        </w:tc>
        <w:tc>
          <w:tcPr>
            <w:tcW w:w="8064" w:type="dxa"/>
            <w:gridSpan w:val="3"/>
            <w:shd w:val="clear" w:color="auto" w:fill="323E4F" w:themeFill="text2" w:themeFillShade="BF"/>
          </w:tcPr>
          <w:p w:rsidR="00870113" w:rsidRPr="00A148DD" w:rsidRDefault="00870113" w:rsidP="009D218E">
            <w:pPr>
              <w:autoSpaceDE w:val="0"/>
              <w:autoSpaceDN w:val="0"/>
              <w:adjustRightInd w:val="0"/>
              <w:spacing w:line="241" w:lineRule="atLeast"/>
              <w:jc w:val="center"/>
              <w:rPr>
                <w:rFonts w:ascii="Montserrat" w:hAnsi="Montserrat" w:cs="Gotham Bold"/>
                <w:b/>
                <w:bCs/>
                <w:sz w:val="22"/>
                <w:szCs w:val="22"/>
              </w:rPr>
            </w:pPr>
            <w:r w:rsidRPr="00A148DD">
              <w:rPr>
                <w:rFonts w:ascii="Montserrat" w:hAnsi="Montserrat" w:cs="Gotham Bold"/>
                <w:b/>
                <w:bCs/>
                <w:sz w:val="22"/>
                <w:szCs w:val="22"/>
              </w:rPr>
              <w:t>Break</w:t>
            </w:r>
          </w:p>
        </w:tc>
      </w:tr>
      <w:tr w:rsidR="00870113" w:rsidRPr="00B50CAB" w:rsidTr="006F679E">
        <w:trPr>
          <w:cantSplit/>
          <w:trHeight w:val="1134"/>
          <w:jc w:val="center"/>
        </w:trPr>
        <w:tc>
          <w:tcPr>
            <w:tcW w:w="1075" w:type="dxa"/>
            <w:shd w:val="clear" w:color="auto" w:fill="323E4F" w:themeFill="text2" w:themeFillShade="BF"/>
            <w:textDirection w:val="btLr"/>
            <w:vAlign w:val="center"/>
          </w:tcPr>
          <w:p w:rsidR="00870113" w:rsidRPr="00576214" w:rsidRDefault="00870113" w:rsidP="006F679E">
            <w:pPr>
              <w:ind w:left="113" w:right="113"/>
              <w:jc w:val="center"/>
              <w:rPr>
                <w:rFonts w:ascii="Montserrat" w:hAnsi="Montserrat" w:cs="Times New Roman"/>
                <w:b/>
                <w:bCs/>
                <w:color w:val="FFFFFF" w:themeColor="background1"/>
                <w:szCs w:val="24"/>
                <w:u w:val="single"/>
              </w:rPr>
            </w:pPr>
          </w:p>
        </w:tc>
        <w:tc>
          <w:tcPr>
            <w:tcW w:w="2605" w:type="dxa"/>
            <w:shd w:val="clear" w:color="auto" w:fill="323E4F" w:themeFill="text2" w:themeFillShade="BF"/>
            <w:vAlign w:val="center"/>
          </w:tcPr>
          <w:p w:rsidR="00870113" w:rsidRPr="00A148DD" w:rsidRDefault="00870113" w:rsidP="009D218E">
            <w:pPr>
              <w:autoSpaceDE w:val="0"/>
              <w:autoSpaceDN w:val="0"/>
              <w:adjustRightInd w:val="0"/>
              <w:spacing w:line="241" w:lineRule="atLeast"/>
              <w:jc w:val="center"/>
              <w:rPr>
                <w:rFonts w:ascii="Montserrat" w:hAnsi="Montserrat" w:cs="Gotham Bold"/>
                <w:b/>
                <w:bCs/>
                <w:color w:val="FFFFFF" w:themeColor="background1"/>
                <w:sz w:val="22"/>
                <w:szCs w:val="22"/>
              </w:rPr>
            </w:pPr>
            <w:r w:rsidRPr="00A148DD">
              <w:rPr>
                <w:rFonts w:ascii="Montserrat" w:hAnsi="Montserrat" w:cs="Gotham Bold"/>
                <w:b/>
                <w:bCs/>
                <w:color w:val="FFFFFF" w:themeColor="background1"/>
                <w:sz w:val="22"/>
                <w:szCs w:val="22"/>
              </w:rPr>
              <w:t>Cultural Considerations in Mental Health Treatment</w:t>
            </w:r>
          </w:p>
          <w:p w:rsidR="00870113" w:rsidRPr="00A148DD" w:rsidRDefault="00870113" w:rsidP="009D218E">
            <w:pPr>
              <w:jc w:val="center"/>
              <w:rPr>
                <w:rFonts w:ascii="Montserrat" w:hAnsi="Montserrat" w:cs="Gotham Book"/>
                <w:color w:val="FFFFFF" w:themeColor="background1"/>
                <w:sz w:val="22"/>
                <w:szCs w:val="22"/>
              </w:rPr>
            </w:pPr>
            <w:r w:rsidRPr="00A148DD">
              <w:rPr>
                <w:rFonts w:ascii="Montserrat" w:hAnsi="Montserrat" w:cs="Gotham Book"/>
                <w:color w:val="FFFFFF" w:themeColor="background1"/>
                <w:sz w:val="22"/>
                <w:szCs w:val="22"/>
              </w:rPr>
              <w:t>Facilitator:</w:t>
            </w:r>
          </w:p>
          <w:p w:rsidR="00870113" w:rsidRPr="00A148DD" w:rsidRDefault="00870113" w:rsidP="009D218E">
            <w:pPr>
              <w:jc w:val="center"/>
              <w:rPr>
                <w:rFonts w:ascii="Montserrat" w:hAnsi="Montserrat" w:cs="Times New Roman"/>
                <w:b/>
                <w:bCs/>
                <w:color w:val="FFFFFF" w:themeColor="background1"/>
                <w:sz w:val="22"/>
                <w:szCs w:val="22"/>
                <w:u w:val="single"/>
              </w:rPr>
            </w:pPr>
            <w:r w:rsidRPr="00A148DD">
              <w:rPr>
                <w:rFonts w:ascii="Montserrat" w:hAnsi="Montserrat" w:cs="Gotham Bold"/>
                <w:b/>
                <w:bCs/>
                <w:color w:val="FFFFFF" w:themeColor="background1"/>
                <w:sz w:val="22"/>
                <w:szCs w:val="22"/>
              </w:rPr>
              <w:t>Chelsea Christensen</w:t>
            </w:r>
          </w:p>
        </w:tc>
        <w:tc>
          <w:tcPr>
            <w:tcW w:w="2729" w:type="dxa"/>
            <w:shd w:val="clear" w:color="auto" w:fill="323E4F" w:themeFill="text2" w:themeFillShade="BF"/>
            <w:vAlign w:val="center"/>
          </w:tcPr>
          <w:p w:rsidR="00870113" w:rsidRPr="00A148DD" w:rsidRDefault="00870113" w:rsidP="009D218E">
            <w:pPr>
              <w:autoSpaceDE w:val="0"/>
              <w:autoSpaceDN w:val="0"/>
              <w:adjustRightInd w:val="0"/>
              <w:spacing w:line="241" w:lineRule="atLeast"/>
              <w:jc w:val="center"/>
              <w:rPr>
                <w:rFonts w:ascii="Montserrat" w:hAnsi="Montserrat" w:cs="Gotham Bold"/>
                <w:color w:val="FFFFFF" w:themeColor="background1"/>
                <w:sz w:val="22"/>
                <w:szCs w:val="22"/>
              </w:rPr>
            </w:pPr>
            <w:r w:rsidRPr="00A148DD">
              <w:rPr>
                <w:rFonts w:ascii="Montserrat" w:hAnsi="Montserrat" w:cs="Gotham Bold"/>
                <w:b/>
                <w:bCs/>
                <w:color w:val="FFFFFF" w:themeColor="background1"/>
                <w:sz w:val="22"/>
                <w:szCs w:val="22"/>
              </w:rPr>
              <w:t>In-Depth Skills Track</w:t>
            </w:r>
            <w:r w:rsidRPr="00A148DD">
              <w:rPr>
                <w:rFonts w:ascii="Montserrat" w:hAnsi="Montserrat" w:cs="Gotham Bold"/>
                <w:color w:val="FFFFFF" w:themeColor="background1"/>
                <w:sz w:val="22"/>
                <w:szCs w:val="22"/>
              </w:rPr>
              <w:t xml:space="preserve"> </w:t>
            </w:r>
          </w:p>
          <w:p w:rsidR="00870113" w:rsidRPr="00A148DD" w:rsidRDefault="00870113" w:rsidP="009D218E">
            <w:pPr>
              <w:jc w:val="center"/>
              <w:rPr>
                <w:rFonts w:ascii="Montserrat" w:hAnsi="Montserrat" w:cs="Gotham Book"/>
                <w:color w:val="FFFFFF" w:themeColor="background1"/>
                <w:sz w:val="22"/>
                <w:szCs w:val="22"/>
              </w:rPr>
            </w:pPr>
            <w:r w:rsidRPr="00A148DD">
              <w:rPr>
                <w:rFonts w:ascii="Montserrat" w:hAnsi="Montserrat" w:cs="Gotham Book"/>
                <w:color w:val="FFFFFF" w:themeColor="background1"/>
                <w:sz w:val="22"/>
                <w:szCs w:val="22"/>
              </w:rPr>
              <w:t>Facilitator:</w:t>
            </w:r>
          </w:p>
          <w:p w:rsidR="00870113" w:rsidRPr="00A148DD" w:rsidRDefault="00870113" w:rsidP="009D218E">
            <w:pPr>
              <w:jc w:val="center"/>
              <w:rPr>
                <w:rFonts w:ascii="Montserrat" w:hAnsi="Montserrat" w:cs="Times New Roman"/>
                <w:b/>
                <w:bCs/>
                <w:color w:val="FFFFFF" w:themeColor="background1"/>
                <w:sz w:val="22"/>
                <w:szCs w:val="22"/>
                <w:u w:val="single"/>
              </w:rPr>
            </w:pPr>
            <w:r w:rsidRPr="00A148DD">
              <w:rPr>
                <w:rFonts w:ascii="Montserrat" w:hAnsi="Montserrat" w:cs="Gotham Bold"/>
                <w:b/>
                <w:bCs/>
                <w:color w:val="FFFFFF" w:themeColor="background1"/>
                <w:sz w:val="22"/>
                <w:szCs w:val="22"/>
              </w:rPr>
              <w:t>Emily Gard</w:t>
            </w:r>
          </w:p>
        </w:tc>
        <w:tc>
          <w:tcPr>
            <w:tcW w:w="2730" w:type="dxa"/>
            <w:shd w:val="clear" w:color="auto" w:fill="323E4F" w:themeFill="text2" w:themeFillShade="BF"/>
            <w:vAlign w:val="center"/>
          </w:tcPr>
          <w:p w:rsidR="00870113" w:rsidRPr="00A148DD" w:rsidRDefault="00870113" w:rsidP="009D218E">
            <w:pPr>
              <w:autoSpaceDE w:val="0"/>
              <w:autoSpaceDN w:val="0"/>
              <w:adjustRightInd w:val="0"/>
              <w:spacing w:line="241" w:lineRule="atLeast"/>
              <w:jc w:val="center"/>
              <w:rPr>
                <w:rFonts w:ascii="Montserrat" w:hAnsi="Montserrat" w:cs="Gotham Bold"/>
                <w:color w:val="FFFFFF" w:themeColor="background1"/>
                <w:sz w:val="22"/>
                <w:szCs w:val="22"/>
              </w:rPr>
            </w:pPr>
            <w:r w:rsidRPr="00A148DD">
              <w:rPr>
                <w:rFonts w:ascii="Montserrat" w:hAnsi="Montserrat" w:cs="Gotham Bold"/>
                <w:b/>
                <w:bCs/>
                <w:color w:val="FFFFFF" w:themeColor="background1"/>
                <w:sz w:val="22"/>
                <w:szCs w:val="22"/>
              </w:rPr>
              <w:t>Behavioral Health in Primary Care Skills Track</w:t>
            </w:r>
          </w:p>
          <w:p w:rsidR="00870113" w:rsidRPr="00A148DD" w:rsidRDefault="00870113" w:rsidP="009D218E">
            <w:pPr>
              <w:jc w:val="center"/>
              <w:rPr>
                <w:rFonts w:ascii="Montserrat" w:hAnsi="Montserrat" w:cs="Gotham Book"/>
                <w:color w:val="FFFFFF" w:themeColor="background1"/>
                <w:sz w:val="22"/>
                <w:szCs w:val="22"/>
              </w:rPr>
            </w:pPr>
            <w:r w:rsidRPr="00A148DD">
              <w:rPr>
                <w:rFonts w:ascii="Montserrat" w:hAnsi="Montserrat" w:cs="Gotham Book"/>
                <w:color w:val="FFFFFF" w:themeColor="background1"/>
                <w:sz w:val="22"/>
                <w:szCs w:val="22"/>
              </w:rPr>
              <w:t>Facilitator:</w:t>
            </w:r>
          </w:p>
          <w:p w:rsidR="00870113" w:rsidRPr="00A148DD" w:rsidRDefault="00870113" w:rsidP="009D218E">
            <w:pPr>
              <w:jc w:val="center"/>
              <w:rPr>
                <w:rFonts w:ascii="Montserrat" w:hAnsi="Montserrat" w:cs="Times New Roman"/>
                <w:b/>
                <w:bCs/>
                <w:color w:val="FFFFFF" w:themeColor="background1"/>
                <w:sz w:val="22"/>
                <w:szCs w:val="22"/>
                <w:u w:val="single"/>
              </w:rPr>
            </w:pPr>
            <w:r w:rsidRPr="00A148DD">
              <w:rPr>
                <w:rFonts w:ascii="Montserrat" w:hAnsi="Montserrat" w:cs="Gotham Bold"/>
                <w:b/>
                <w:bCs/>
                <w:color w:val="FFFFFF" w:themeColor="background1"/>
                <w:sz w:val="22"/>
                <w:szCs w:val="22"/>
              </w:rPr>
              <w:t>Nicole Cross-Hillman</w:t>
            </w:r>
          </w:p>
        </w:tc>
      </w:tr>
      <w:tr w:rsidR="00870113" w:rsidRPr="00A148DD" w:rsidTr="006F679E">
        <w:trPr>
          <w:cantSplit/>
          <w:trHeight w:val="1134"/>
          <w:jc w:val="center"/>
        </w:trPr>
        <w:tc>
          <w:tcPr>
            <w:tcW w:w="1075" w:type="dxa"/>
            <w:shd w:val="clear" w:color="auto" w:fill="323E4F" w:themeFill="text2" w:themeFillShade="BF"/>
            <w:textDirection w:val="btLr"/>
          </w:tcPr>
          <w:p w:rsidR="00870113" w:rsidRDefault="00870113" w:rsidP="006F679E">
            <w:pPr>
              <w:ind w:left="113" w:right="113"/>
              <w:rPr>
                <w:rFonts w:ascii="Montserrat" w:hAnsi="Montserrat" w:cs="Gotham Bold"/>
                <w:b/>
                <w:bCs/>
                <w:color w:val="FFFFFF" w:themeColor="background1"/>
              </w:rPr>
            </w:pPr>
            <w:r>
              <w:rPr>
                <w:rFonts w:ascii="Montserrat" w:hAnsi="Montserrat" w:cs="Gotham Bold"/>
                <w:b/>
                <w:bCs/>
                <w:color w:val="FFFFFF" w:themeColor="background1"/>
              </w:rPr>
              <w:t>10:15</w:t>
            </w:r>
            <w:r w:rsidRPr="00576214">
              <w:rPr>
                <w:rFonts w:ascii="Montserrat" w:hAnsi="Montserrat" w:cs="Gotham Bold"/>
                <w:b/>
                <w:bCs/>
                <w:color w:val="FFFFFF" w:themeColor="background1"/>
              </w:rPr>
              <w:t xml:space="preserve"> </w:t>
            </w:r>
            <w:r>
              <w:rPr>
                <w:rFonts w:ascii="Montserrat" w:hAnsi="Montserrat" w:cs="Gotham Bold"/>
                <w:b/>
                <w:bCs/>
                <w:color w:val="FFFFFF" w:themeColor="background1"/>
              </w:rPr>
              <w:t>–</w:t>
            </w:r>
            <w:r w:rsidRPr="00576214">
              <w:rPr>
                <w:rFonts w:ascii="Montserrat" w:hAnsi="Montserrat" w:cs="Gotham Bold"/>
                <w:b/>
                <w:bCs/>
                <w:color w:val="FFFFFF" w:themeColor="background1"/>
              </w:rPr>
              <w:t xml:space="preserve"> </w:t>
            </w:r>
            <w:r w:rsidR="006F679E">
              <w:rPr>
                <w:rFonts w:ascii="Montserrat" w:hAnsi="Montserrat" w:cs="Gotham Bold"/>
                <w:b/>
                <w:bCs/>
                <w:color w:val="FFFFFF" w:themeColor="background1"/>
              </w:rPr>
              <w:t>11:15 a.m.</w:t>
            </w:r>
          </w:p>
          <w:p w:rsidR="00870113" w:rsidRPr="00576214" w:rsidRDefault="00870113" w:rsidP="006F679E">
            <w:pPr>
              <w:ind w:left="113" w:right="113"/>
              <w:rPr>
                <w:rFonts w:ascii="Montserrat" w:hAnsi="Montserrat" w:cs="Times New Roman"/>
                <w:b/>
                <w:bCs/>
                <w:color w:val="FFFFFF" w:themeColor="background1"/>
                <w:szCs w:val="24"/>
                <w:u w:val="single"/>
              </w:rPr>
            </w:pPr>
          </w:p>
        </w:tc>
        <w:tc>
          <w:tcPr>
            <w:tcW w:w="2605" w:type="dxa"/>
          </w:tcPr>
          <w:p w:rsidR="00870113" w:rsidRPr="00315DDB" w:rsidRDefault="00870113" w:rsidP="00315DDB">
            <w:pPr>
              <w:autoSpaceDE w:val="0"/>
              <w:autoSpaceDN w:val="0"/>
              <w:adjustRightInd w:val="0"/>
              <w:spacing w:line="241" w:lineRule="atLeast"/>
              <w:jc w:val="center"/>
              <w:rPr>
                <w:rFonts w:ascii="Montserrat" w:hAnsi="Montserrat" w:cs="Gotham Bold"/>
                <w:b/>
                <w:bCs/>
                <w:color w:val="093C71"/>
                <w:sz w:val="22"/>
                <w:szCs w:val="22"/>
              </w:rPr>
            </w:pPr>
            <w:r w:rsidRPr="00A148DD">
              <w:rPr>
                <w:rFonts w:ascii="Montserrat" w:hAnsi="Montserrat" w:cs="Gotham Bold"/>
                <w:b/>
                <w:bCs/>
                <w:color w:val="093C71"/>
                <w:sz w:val="22"/>
                <w:szCs w:val="22"/>
              </w:rPr>
              <w:t xml:space="preserve">Dr. </w:t>
            </w:r>
            <w:proofErr w:type="spellStart"/>
            <w:r w:rsidRPr="00A148DD">
              <w:rPr>
                <w:rFonts w:ascii="Montserrat" w:hAnsi="Montserrat" w:cs="Gotham Bold"/>
                <w:b/>
                <w:bCs/>
                <w:color w:val="093C71"/>
                <w:sz w:val="22"/>
                <w:szCs w:val="22"/>
              </w:rPr>
              <w:t>Kelliher</w:t>
            </w:r>
            <w:proofErr w:type="spellEnd"/>
            <w:r w:rsidRPr="00A148DD">
              <w:rPr>
                <w:rFonts w:ascii="Montserrat" w:hAnsi="Montserrat" w:cs="Gotham Bold"/>
                <w:b/>
                <w:bCs/>
                <w:color w:val="093C71"/>
                <w:sz w:val="22"/>
                <w:szCs w:val="22"/>
              </w:rPr>
              <w:t xml:space="preserve">, </w:t>
            </w:r>
            <w:r w:rsidR="00315DDB">
              <w:rPr>
                <w:rFonts w:ascii="Montserrat" w:hAnsi="Montserrat" w:cs="Gotham Bold"/>
                <w:b/>
                <w:bCs/>
                <w:color w:val="093C71"/>
                <w:sz w:val="22"/>
                <w:szCs w:val="22"/>
              </w:rPr>
              <w:t xml:space="preserve">          </w:t>
            </w:r>
            <w:r w:rsidRPr="00315DDB">
              <w:rPr>
                <w:rFonts w:ascii="Montserrat" w:hAnsi="Montserrat" w:cs="Gotham Book"/>
                <w:color w:val="000000"/>
              </w:rPr>
              <w:t>UND</w:t>
            </w:r>
          </w:p>
          <w:p w:rsidR="00870113" w:rsidRPr="00A148DD" w:rsidRDefault="00870113" w:rsidP="009D218E">
            <w:pPr>
              <w:jc w:val="center"/>
              <w:rPr>
                <w:rFonts w:ascii="Montserrat" w:hAnsi="Montserrat" w:cs="Times New Roman"/>
                <w:b/>
                <w:bCs/>
                <w:sz w:val="22"/>
                <w:szCs w:val="22"/>
                <w:u w:val="single"/>
              </w:rPr>
            </w:pPr>
            <w:r w:rsidRPr="00A148DD">
              <w:rPr>
                <w:rFonts w:ascii="Montserrat" w:hAnsi="Montserrat" w:cs="Times New Roman"/>
                <w:sz w:val="22"/>
                <w:szCs w:val="22"/>
              </w:rPr>
              <w:t>Cultural Considerations in the Treatment of Native American Youth</w:t>
            </w:r>
          </w:p>
        </w:tc>
        <w:tc>
          <w:tcPr>
            <w:tcW w:w="2729" w:type="dxa"/>
          </w:tcPr>
          <w:p w:rsidR="00870113" w:rsidRPr="00315DDB" w:rsidRDefault="00870113" w:rsidP="00315DDB">
            <w:pPr>
              <w:pStyle w:val="Pa5"/>
              <w:jc w:val="center"/>
              <w:rPr>
                <w:rFonts w:ascii="Montserrat" w:hAnsi="Montserrat" w:cs="Gotham Bold"/>
                <w:b/>
                <w:bCs/>
                <w:color w:val="093C71"/>
                <w:sz w:val="22"/>
                <w:szCs w:val="22"/>
              </w:rPr>
            </w:pPr>
            <w:r w:rsidRPr="00A148DD">
              <w:rPr>
                <w:rStyle w:val="A10"/>
                <w:rFonts w:ascii="Montserrat" w:hAnsi="Montserrat"/>
                <w:b/>
                <w:bCs/>
                <w:color w:val="093C71"/>
              </w:rPr>
              <w:t xml:space="preserve">Dr. Elissa Brown, PhD, </w:t>
            </w:r>
            <w:r w:rsidR="00315DDB">
              <w:rPr>
                <w:rStyle w:val="A10"/>
                <w:rFonts w:ascii="Montserrat" w:hAnsi="Montserrat"/>
                <w:b/>
                <w:bCs/>
                <w:color w:val="093C71"/>
              </w:rPr>
              <w:t xml:space="preserve">                             </w:t>
            </w:r>
            <w:r w:rsidRPr="00315DDB">
              <w:rPr>
                <w:rStyle w:val="A10"/>
                <w:rFonts w:ascii="Montserrat" w:hAnsi="Montserrat" w:cs="Gotham Book"/>
                <w:sz w:val="20"/>
                <w:szCs w:val="20"/>
              </w:rPr>
              <w:t xml:space="preserve">St. John’s University </w:t>
            </w:r>
          </w:p>
          <w:p w:rsidR="00870113" w:rsidRPr="00A148DD" w:rsidRDefault="00870113" w:rsidP="009D218E">
            <w:pPr>
              <w:jc w:val="center"/>
              <w:rPr>
                <w:rFonts w:ascii="Montserrat" w:hAnsi="Montserrat" w:cs="Times New Roman"/>
                <w:sz w:val="22"/>
                <w:szCs w:val="22"/>
              </w:rPr>
            </w:pPr>
            <w:r w:rsidRPr="00A148DD">
              <w:rPr>
                <w:rFonts w:ascii="Montserrat" w:hAnsi="Montserrat" w:cs="Times New Roman"/>
                <w:sz w:val="22"/>
                <w:szCs w:val="22"/>
              </w:rPr>
              <w:t>Trauma across Childhood: Clinical Presentation and Interventions</w:t>
            </w:r>
          </w:p>
        </w:tc>
        <w:tc>
          <w:tcPr>
            <w:tcW w:w="2730" w:type="dxa"/>
          </w:tcPr>
          <w:p w:rsidR="00870113" w:rsidRPr="00315DDB" w:rsidRDefault="00870113" w:rsidP="00315DDB">
            <w:pPr>
              <w:autoSpaceDE w:val="0"/>
              <w:autoSpaceDN w:val="0"/>
              <w:adjustRightInd w:val="0"/>
              <w:spacing w:line="241" w:lineRule="atLeast"/>
              <w:jc w:val="center"/>
              <w:rPr>
                <w:rFonts w:ascii="Montserrat" w:hAnsi="Montserrat" w:cs="Gotham Bold"/>
                <w:color w:val="093C71"/>
                <w:sz w:val="22"/>
                <w:szCs w:val="22"/>
              </w:rPr>
            </w:pPr>
            <w:r w:rsidRPr="00A148DD">
              <w:rPr>
                <w:rFonts w:ascii="Montserrat" w:hAnsi="Montserrat" w:cs="Gotham Bold"/>
                <w:b/>
                <w:bCs/>
                <w:color w:val="093C71"/>
                <w:sz w:val="22"/>
                <w:szCs w:val="22"/>
              </w:rPr>
              <w:t>Dr. Ron Ginsburg,</w:t>
            </w:r>
            <w:r w:rsidR="00315DDB">
              <w:rPr>
                <w:rFonts w:ascii="Montserrat" w:hAnsi="Montserrat" w:cs="Gotham Bold"/>
                <w:color w:val="093C71"/>
                <w:sz w:val="22"/>
                <w:szCs w:val="22"/>
              </w:rPr>
              <w:t xml:space="preserve"> </w:t>
            </w:r>
            <w:r w:rsidRPr="00315DDB">
              <w:rPr>
                <w:rFonts w:ascii="Montserrat" w:hAnsi="Montserrat" w:cs="Gotham Book"/>
                <w:color w:val="000000"/>
              </w:rPr>
              <w:t>Sanford Health</w:t>
            </w:r>
          </w:p>
          <w:p w:rsidR="00870113" w:rsidRPr="00A148DD" w:rsidRDefault="00870113" w:rsidP="009D218E">
            <w:pPr>
              <w:jc w:val="center"/>
              <w:rPr>
                <w:rFonts w:ascii="Montserrat" w:hAnsi="Montserrat" w:cs="Times New Roman"/>
                <w:b/>
                <w:bCs/>
                <w:sz w:val="22"/>
                <w:szCs w:val="22"/>
                <w:u w:val="single"/>
              </w:rPr>
            </w:pPr>
            <w:r w:rsidRPr="00A148DD">
              <w:rPr>
                <w:rFonts w:ascii="Montserrat" w:hAnsi="Montserrat" w:cs="Times New Roman"/>
                <w:sz w:val="22"/>
                <w:szCs w:val="22"/>
              </w:rPr>
              <w:t>Resilience in Action: A strength-based Approach to Working with Young People</w:t>
            </w:r>
          </w:p>
        </w:tc>
      </w:tr>
      <w:tr w:rsidR="00870113" w:rsidRPr="00A148DD" w:rsidTr="006F679E">
        <w:trPr>
          <w:cantSplit/>
          <w:trHeight w:val="1134"/>
          <w:jc w:val="center"/>
        </w:trPr>
        <w:tc>
          <w:tcPr>
            <w:tcW w:w="1075" w:type="dxa"/>
            <w:shd w:val="clear" w:color="auto" w:fill="323E4F" w:themeFill="text2" w:themeFillShade="BF"/>
            <w:textDirection w:val="btLr"/>
          </w:tcPr>
          <w:p w:rsidR="00870113" w:rsidRDefault="00870113" w:rsidP="006F679E">
            <w:pPr>
              <w:ind w:left="113" w:right="113"/>
              <w:rPr>
                <w:rFonts w:ascii="Montserrat" w:hAnsi="Montserrat" w:cs="Gotham Bold"/>
                <w:b/>
                <w:bCs/>
                <w:color w:val="FFFFFF" w:themeColor="background1"/>
              </w:rPr>
            </w:pPr>
            <w:r>
              <w:rPr>
                <w:rFonts w:ascii="Montserrat" w:hAnsi="Montserrat" w:cs="Gotham Bold"/>
                <w:b/>
                <w:bCs/>
                <w:color w:val="FFFFFF" w:themeColor="background1"/>
              </w:rPr>
              <w:t>11:15-</w:t>
            </w:r>
            <w:r w:rsidR="006F679E">
              <w:rPr>
                <w:rFonts w:ascii="Montserrat" w:hAnsi="Montserrat" w:cs="Gotham Bold"/>
                <w:b/>
                <w:bCs/>
                <w:color w:val="FFFFFF" w:themeColor="background1"/>
              </w:rPr>
              <w:t xml:space="preserve"> 12:15 p.m.</w:t>
            </w:r>
          </w:p>
          <w:p w:rsidR="00870113" w:rsidRPr="00576214" w:rsidRDefault="00870113" w:rsidP="006F679E">
            <w:pPr>
              <w:ind w:left="113" w:right="113"/>
              <w:rPr>
                <w:rFonts w:ascii="Montserrat" w:hAnsi="Montserrat" w:cs="Gotham Bold"/>
                <w:b/>
                <w:bCs/>
                <w:color w:val="FFFFFF" w:themeColor="background1"/>
              </w:rPr>
            </w:pPr>
          </w:p>
        </w:tc>
        <w:tc>
          <w:tcPr>
            <w:tcW w:w="2605" w:type="dxa"/>
          </w:tcPr>
          <w:p w:rsidR="00870113" w:rsidRPr="00315DDB" w:rsidRDefault="00870113" w:rsidP="00315DDB">
            <w:pPr>
              <w:autoSpaceDE w:val="0"/>
              <w:autoSpaceDN w:val="0"/>
              <w:adjustRightInd w:val="0"/>
              <w:spacing w:line="241" w:lineRule="atLeast"/>
              <w:jc w:val="center"/>
              <w:rPr>
                <w:rStyle w:val="A10"/>
                <w:rFonts w:ascii="Montserrat" w:hAnsi="Montserrat"/>
                <w:b/>
                <w:bCs/>
                <w:color w:val="093C71"/>
              </w:rPr>
            </w:pPr>
            <w:r w:rsidRPr="00A148DD">
              <w:rPr>
                <w:rFonts w:ascii="Montserrat" w:hAnsi="Montserrat" w:cs="Gotham Bold"/>
                <w:b/>
                <w:bCs/>
                <w:color w:val="093C71"/>
                <w:sz w:val="22"/>
                <w:szCs w:val="22"/>
              </w:rPr>
              <w:t xml:space="preserve">Dr. Dee </w:t>
            </w:r>
            <w:proofErr w:type="spellStart"/>
            <w:r w:rsidRPr="00A148DD">
              <w:rPr>
                <w:rFonts w:ascii="Montserrat" w:hAnsi="Montserrat" w:cs="Gotham Bold"/>
                <w:b/>
                <w:bCs/>
                <w:color w:val="093C71"/>
                <w:sz w:val="22"/>
                <w:szCs w:val="22"/>
              </w:rPr>
              <w:t>BigFoot</w:t>
            </w:r>
            <w:proofErr w:type="spellEnd"/>
            <w:r w:rsidR="00315DDB">
              <w:rPr>
                <w:rFonts w:ascii="Montserrat" w:hAnsi="Montserrat" w:cs="Gotham Bold"/>
                <w:b/>
                <w:bCs/>
                <w:color w:val="093C71"/>
                <w:sz w:val="22"/>
                <w:szCs w:val="22"/>
              </w:rPr>
              <w:t xml:space="preserve">  </w:t>
            </w:r>
            <w:r w:rsidRPr="00315DDB">
              <w:rPr>
                <w:rStyle w:val="A10"/>
                <w:rFonts w:ascii="Montserrat" w:hAnsi="Montserrat" w:cs="Gotham Book"/>
                <w:sz w:val="20"/>
                <w:szCs w:val="20"/>
              </w:rPr>
              <w:t>University of Oklahoma</w:t>
            </w:r>
          </w:p>
          <w:p w:rsidR="00870113" w:rsidRPr="00A148DD" w:rsidRDefault="00870113" w:rsidP="009D218E">
            <w:pPr>
              <w:autoSpaceDE w:val="0"/>
              <w:autoSpaceDN w:val="0"/>
              <w:adjustRightInd w:val="0"/>
              <w:spacing w:line="241" w:lineRule="atLeast"/>
              <w:jc w:val="center"/>
              <w:rPr>
                <w:rFonts w:ascii="Montserrat" w:hAnsi="Montserrat" w:cs="Gotham Bold"/>
                <w:b/>
                <w:bCs/>
                <w:color w:val="093C71"/>
                <w:sz w:val="22"/>
                <w:szCs w:val="22"/>
              </w:rPr>
            </w:pPr>
            <w:r w:rsidRPr="00A148DD">
              <w:rPr>
                <w:rFonts w:ascii="Montserrat" w:hAnsi="Montserrat" w:cs="Times New Roman"/>
                <w:sz w:val="22"/>
                <w:szCs w:val="22"/>
              </w:rPr>
              <w:t>Introduction to Honoring the Children Mending the Circle</w:t>
            </w:r>
          </w:p>
        </w:tc>
        <w:tc>
          <w:tcPr>
            <w:tcW w:w="2729" w:type="dxa"/>
          </w:tcPr>
          <w:p w:rsidR="00870113" w:rsidRPr="00315DDB" w:rsidRDefault="00870113" w:rsidP="00315DDB">
            <w:pPr>
              <w:pStyle w:val="Pa5"/>
              <w:jc w:val="center"/>
              <w:rPr>
                <w:rFonts w:ascii="Montserrat" w:hAnsi="Montserrat" w:cs="Gotham Bold"/>
                <w:b/>
                <w:bCs/>
                <w:color w:val="093C71"/>
                <w:sz w:val="22"/>
                <w:szCs w:val="22"/>
              </w:rPr>
            </w:pPr>
            <w:r w:rsidRPr="00A148DD">
              <w:rPr>
                <w:rStyle w:val="A10"/>
                <w:rFonts w:ascii="Montserrat" w:hAnsi="Montserrat"/>
                <w:b/>
                <w:bCs/>
                <w:color w:val="093C71"/>
              </w:rPr>
              <w:t xml:space="preserve">Dr. Elissa Brown, PhD, </w:t>
            </w:r>
            <w:r w:rsidR="00315DDB">
              <w:rPr>
                <w:rStyle w:val="A10"/>
                <w:rFonts w:ascii="Montserrat" w:hAnsi="Montserrat"/>
                <w:b/>
                <w:bCs/>
                <w:color w:val="093C71"/>
              </w:rPr>
              <w:t xml:space="preserve">                            </w:t>
            </w:r>
            <w:r w:rsidRPr="00315DDB">
              <w:rPr>
                <w:rStyle w:val="A10"/>
                <w:rFonts w:ascii="Montserrat" w:hAnsi="Montserrat" w:cs="Gotham Book"/>
                <w:sz w:val="20"/>
                <w:szCs w:val="20"/>
              </w:rPr>
              <w:t xml:space="preserve">St. John’s University </w:t>
            </w:r>
          </w:p>
          <w:p w:rsidR="00870113" w:rsidRPr="00A148DD" w:rsidRDefault="00870113" w:rsidP="009D218E">
            <w:pPr>
              <w:jc w:val="center"/>
              <w:rPr>
                <w:rFonts w:ascii="Montserrat" w:hAnsi="Montserrat" w:cs="Gotham Bold"/>
                <w:b/>
                <w:bCs/>
                <w:color w:val="093C71"/>
                <w:sz w:val="22"/>
                <w:szCs w:val="22"/>
              </w:rPr>
            </w:pPr>
            <w:r w:rsidRPr="00A148DD">
              <w:rPr>
                <w:rFonts w:ascii="Montserrat" w:hAnsi="Montserrat" w:cs="Times New Roman"/>
                <w:sz w:val="22"/>
                <w:szCs w:val="22"/>
              </w:rPr>
              <w:t>Trauma across Childhood: Clinical Presentation and Interventions</w:t>
            </w:r>
          </w:p>
        </w:tc>
        <w:tc>
          <w:tcPr>
            <w:tcW w:w="2730" w:type="dxa"/>
          </w:tcPr>
          <w:p w:rsidR="00870113" w:rsidRPr="00315DDB" w:rsidRDefault="00870113" w:rsidP="00315DDB">
            <w:pPr>
              <w:autoSpaceDE w:val="0"/>
              <w:autoSpaceDN w:val="0"/>
              <w:adjustRightInd w:val="0"/>
              <w:spacing w:line="241" w:lineRule="atLeast"/>
              <w:jc w:val="center"/>
              <w:rPr>
                <w:rStyle w:val="A10"/>
                <w:rFonts w:ascii="Montserrat" w:hAnsi="Montserrat"/>
                <w:b/>
                <w:bCs/>
                <w:color w:val="093C71"/>
              </w:rPr>
            </w:pPr>
            <w:r w:rsidRPr="00A148DD">
              <w:rPr>
                <w:rFonts w:ascii="Montserrat" w:hAnsi="Montserrat" w:cs="Gotham Bold"/>
                <w:b/>
                <w:bCs/>
                <w:color w:val="093C71"/>
                <w:sz w:val="22"/>
                <w:szCs w:val="22"/>
              </w:rPr>
              <w:t>Dr. Tiffany Moore Simas</w:t>
            </w:r>
            <w:r w:rsidR="00315DDB">
              <w:rPr>
                <w:rFonts w:ascii="Montserrat" w:hAnsi="Montserrat" w:cs="Gotham Bold"/>
                <w:b/>
                <w:bCs/>
                <w:color w:val="093C71"/>
                <w:sz w:val="22"/>
                <w:szCs w:val="22"/>
              </w:rPr>
              <w:t xml:space="preserve">                      </w:t>
            </w:r>
            <w:r w:rsidRPr="00315DDB">
              <w:rPr>
                <w:rStyle w:val="A10"/>
                <w:rFonts w:ascii="Montserrat" w:hAnsi="Montserrat" w:cs="Gotham Book"/>
                <w:sz w:val="20"/>
                <w:szCs w:val="20"/>
              </w:rPr>
              <w:t>University of Massachusetts</w:t>
            </w:r>
          </w:p>
          <w:p w:rsidR="00870113" w:rsidRPr="00A148DD" w:rsidRDefault="00870113" w:rsidP="009D218E">
            <w:pPr>
              <w:jc w:val="center"/>
              <w:rPr>
                <w:rFonts w:ascii="Montserrat" w:hAnsi="Montserrat" w:cs="Gotham Bold"/>
                <w:b/>
                <w:bCs/>
                <w:color w:val="093C71"/>
                <w:sz w:val="22"/>
                <w:szCs w:val="22"/>
              </w:rPr>
            </w:pPr>
            <w:r w:rsidRPr="00A148DD">
              <w:rPr>
                <w:rFonts w:ascii="Montserrat" w:hAnsi="Montserrat" w:cs="Times New Roman"/>
                <w:sz w:val="22"/>
                <w:szCs w:val="22"/>
              </w:rPr>
              <w:t>Perinatal Mood and Anxiety Disorders</w:t>
            </w:r>
            <w:r w:rsidRPr="00A148DD">
              <w:rPr>
                <w:rFonts w:ascii="Montserrat" w:hAnsi="Montserrat" w:cs="Gotham Bold"/>
                <w:b/>
                <w:bCs/>
                <w:color w:val="093C71"/>
                <w:sz w:val="22"/>
                <w:szCs w:val="22"/>
              </w:rPr>
              <w:t xml:space="preserve"> </w:t>
            </w:r>
          </w:p>
        </w:tc>
      </w:tr>
      <w:tr w:rsidR="00870113" w:rsidRPr="00A148DD" w:rsidTr="006F679E">
        <w:trPr>
          <w:cantSplit/>
          <w:trHeight w:val="1134"/>
          <w:jc w:val="center"/>
        </w:trPr>
        <w:tc>
          <w:tcPr>
            <w:tcW w:w="1075" w:type="dxa"/>
            <w:shd w:val="clear" w:color="auto" w:fill="323E4F" w:themeFill="text2" w:themeFillShade="BF"/>
            <w:textDirection w:val="btLr"/>
          </w:tcPr>
          <w:p w:rsidR="00870113" w:rsidRDefault="00870113" w:rsidP="006F679E">
            <w:pPr>
              <w:ind w:left="113" w:right="113"/>
              <w:rPr>
                <w:rFonts w:ascii="Montserrat" w:hAnsi="Montserrat" w:cs="Gotham Bold"/>
                <w:b/>
                <w:bCs/>
                <w:color w:val="FFFFFF" w:themeColor="background1"/>
              </w:rPr>
            </w:pPr>
            <w:r>
              <w:rPr>
                <w:rFonts w:ascii="Montserrat" w:hAnsi="Montserrat" w:cs="Gotham Bold"/>
                <w:b/>
                <w:bCs/>
                <w:color w:val="FFFFFF" w:themeColor="background1"/>
              </w:rPr>
              <w:t>12:15-12:45</w:t>
            </w:r>
            <w:r w:rsidR="006F679E">
              <w:rPr>
                <w:rFonts w:ascii="Montserrat" w:hAnsi="Montserrat" w:cs="Gotham Bold"/>
                <w:b/>
                <w:bCs/>
                <w:color w:val="FFFFFF" w:themeColor="background1"/>
              </w:rPr>
              <w:t xml:space="preserve"> </w:t>
            </w:r>
            <w:bookmarkStart w:id="0" w:name="_GoBack"/>
            <w:bookmarkEnd w:id="0"/>
            <w:r w:rsidR="006F679E">
              <w:rPr>
                <w:rFonts w:ascii="Montserrat" w:hAnsi="Montserrat" w:cs="Gotham Bold"/>
                <w:b/>
                <w:bCs/>
                <w:color w:val="FFFFFF" w:themeColor="background1"/>
              </w:rPr>
              <w:t>p.m.</w:t>
            </w:r>
          </w:p>
        </w:tc>
        <w:tc>
          <w:tcPr>
            <w:tcW w:w="8064" w:type="dxa"/>
            <w:gridSpan w:val="3"/>
            <w:shd w:val="clear" w:color="auto" w:fill="323E4F" w:themeFill="text2" w:themeFillShade="BF"/>
          </w:tcPr>
          <w:p w:rsidR="00870113" w:rsidRPr="00A148DD" w:rsidRDefault="00870113" w:rsidP="009D218E">
            <w:pPr>
              <w:autoSpaceDE w:val="0"/>
              <w:autoSpaceDN w:val="0"/>
              <w:adjustRightInd w:val="0"/>
              <w:spacing w:line="241" w:lineRule="atLeast"/>
              <w:jc w:val="center"/>
              <w:rPr>
                <w:rFonts w:ascii="Montserrat" w:hAnsi="Montserrat" w:cs="Gotham Bold"/>
                <w:b/>
                <w:bCs/>
                <w:color w:val="093C71"/>
                <w:sz w:val="22"/>
                <w:szCs w:val="22"/>
              </w:rPr>
            </w:pPr>
            <w:r w:rsidRPr="00A148DD">
              <w:rPr>
                <w:rFonts w:ascii="Montserrat" w:hAnsi="Montserrat" w:cs="Gotham Bold"/>
                <w:b/>
                <w:bCs/>
                <w:color w:val="FFFFFF" w:themeColor="background1"/>
                <w:sz w:val="22"/>
                <w:szCs w:val="22"/>
              </w:rPr>
              <w:t>LUNCH BREAK</w:t>
            </w:r>
          </w:p>
        </w:tc>
      </w:tr>
      <w:tr w:rsidR="00870113" w:rsidRPr="00B50CAB" w:rsidTr="006F679E">
        <w:trPr>
          <w:cantSplit/>
          <w:trHeight w:val="1134"/>
          <w:jc w:val="center"/>
        </w:trPr>
        <w:tc>
          <w:tcPr>
            <w:tcW w:w="1075" w:type="dxa"/>
            <w:shd w:val="clear" w:color="auto" w:fill="323E4F" w:themeFill="text2" w:themeFillShade="BF"/>
            <w:textDirection w:val="btLr"/>
          </w:tcPr>
          <w:p w:rsidR="00870113" w:rsidRPr="00576214" w:rsidRDefault="00870113" w:rsidP="006F679E">
            <w:pPr>
              <w:ind w:left="113" w:right="113"/>
              <w:rPr>
                <w:rFonts w:ascii="Montserrat" w:hAnsi="Montserrat" w:cs="Times New Roman"/>
                <w:b/>
                <w:bCs/>
                <w:color w:val="FFFFFF" w:themeColor="background1"/>
                <w:szCs w:val="24"/>
                <w:u w:val="single"/>
              </w:rPr>
            </w:pPr>
            <w:r w:rsidRPr="00576214">
              <w:rPr>
                <w:rFonts w:ascii="Montserrat" w:hAnsi="Montserrat" w:cs="Gotham Bold"/>
                <w:b/>
                <w:bCs/>
                <w:color w:val="FFFFFF" w:themeColor="background1"/>
              </w:rPr>
              <w:lastRenderedPageBreak/>
              <w:t>1</w:t>
            </w:r>
            <w:r>
              <w:rPr>
                <w:rFonts w:ascii="Montserrat" w:hAnsi="Montserrat" w:cs="Gotham Bold"/>
                <w:b/>
                <w:bCs/>
                <w:color w:val="FFFFFF" w:themeColor="background1"/>
              </w:rPr>
              <w:t>2</w:t>
            </w:r>
            <w:r w:rsidRPr="00576214">
              <w:rPr>
                <w:rFonts w:ascii="Montserrat" w:hAnsi="Montserrat" w:cs="Gotham Bold"/>
                <w:b/>
                <w:bCs/>
                <w:color w:val="FFFFFF" w:themeColor="background1"/>
              </w:rPr>
              <w:t>:</w:t>
            </w:r>
            <w:r>
              <w:rPr>
                <w:rFonts w:ascii="Montserrat" w:hAnsi="Montserrat" w:cs="Gotham Bold"/>
                <w:b/>
                <w:bCs/>
                <w:color w:val="FFFFFF" w:themeColor="background1"/>
              </w:rPr>
              <w:t>45</w:t>
            </w:r>
            <w:r w:rsidRPr="00576214">
              <w:rPr>
                <w:rFonts w:ascii="Montserrat" w:hAnsi="Montserrat" w:cs="Gotham Bold"/>
                <w:b/>
                <w:bCs/>
                <w:color w:val="FFFFFF" w:themeColor="background1"/>
              </w:rPr>
              <w:t xml:space="preserve"> - </w:t>
            </w:r>
            <w:r>
              <w:rPr>
                <w:rFonts w:ascii="Montserrat" w:hAnsi="Montserrat" w:cs="Gotham Bold"/>
                <w:b/>
                <w:bCs/>
                <w:color w:val="FFFFFF" w:themeColor="background1"/>
              </w:rPr>
              <w:t>1</w:t>
            </w:r>
            <w:r w:rsidRPr="00576214">
              <w:rPr>
                <w:rFonts w:ascii="Montserrat" w:hAnsi="Montserrat" w:cs="Gotham Bold"/>
                <w:b/>
                <w:bCs/>
                <w:color w:val="FFFFFF" w:themeColor="background1"/>
              </w:rPr>
              <w:t>:</w:t>
            </w:r>
            <w:r>
              <w:rPr>
                <w:rFonts w:ascii="Montserrat" w:hAnsi="Montserrat" w:cs="Gotham Bold"/>
                <w:b/>
                <w:bCs/>
                <w:color w:val="FFFFFF" w:themeColor="background1"/>
              </w:rPr>
              <w:t>4</w:t>
            </w:r>
            <w:r w:rsidRPr="00576214">
              <w:rPr>
                <w:rFonts w:ascii="Montserrat" w:hAnsi="Montserrat" w:cs="Gotham Bold"/>
                <w:b/>
                <w:bCs/>
                <w:color w:val="FFFFFF" w:themeColor="background1"/>
              </w:rPr>
              <w:t xml:space="preserve">5 </w:t>
            </w:r>
            <w:r>
              <w:rPr>
                <w:rFonts w:ascii="Montserrat" w:hAnsi="Montserrat" w:cs="Gotham Bold"/>
                <w:b/>
                <w:bCs/>
                <w:color w:val="FFFFFF" w:themeColor="background1"/>
              </w:rPr>
              <w:t>p</w:t>
            </w:r>
            <w:r w:rsidRPr="00576214">
              <w:rPr>
                <w:rFonts w:ascii="Montserrat" w:hAnsi="Montserrat" w:cs="Gotham Bold"/>
                <w:b/>
                <w:bCs/>
                <w:color w:val="FFFFFF" w:themeColor="background1"/>
              </w:rPr>
              <w:t xml:space="preserve">.m. </w:t>
            </w:r>
          </w:p>
        </w:tc>
        <w:tc>
          <w:tcPr>
            <w:tcW w:w="2605" w:type="dxa"/>
            <w:shd w:val="clear" w:color="auto" w:fill="FFFFFF" w:themeFill="background1"/>
          </w:tcPr>
          <w:p w:rsidR="00870113" w:rsidRPr="0076386B" w:rsidRDefault="00A148DD" w:rsidP="009D218E">
            <w:pPr>
              <w:jc w:val="center"/>
              <w:rPr>
                <w:rFonts w:ascii="Montserrat" w:hAnsi="Montserrat" w:cs="Times New Roman"/>
                <w:b/>
                <w:bCs/>
                <w:sz w:val="24"/>
                <w:szCs w:val="24"/>
                <w:u w:val="single"/>
              </w:rPr>
            </w:pPr>
            <w:r>
              <w:rPr>
                <w:rFonts w:ascii="Montserrat" w:hAnsi="Montserrat" w:cs="Times New Roman"/>
                <w:b/>
                <w:bCs/>
                <w:sz w:val="24"/>
                <w:szCs w:val="24"/>
                <w:u w:val="single"/>
              </w:rPr>
              <w:t>TBD</w:t>
            </w:r>
          </w:p>
        </w:tc>
        <w:tc>
          <w:tcPr>
            <w:tcW w:w="2729" w:type="dxa"/>
          </w:tcPr>
          <w:p w:rsidR="00870113" w:rsidRPr="0038085E" w:rsidRDefault="00870113" w:rsidP="009D218E">
            <w:pPr>
              <w:autoSpaceDE w:val="0"/>
              <w:autoSpaceDN w:val="0"/>
              <w:adjustRightInd w:val="0"/>
              <w:spacing w:line="241" w:lineRule="atLeast"/>
              <w:jc w:val="center"/>
              <w:rPr>
                <w:rFonts w:ascii="Montserrat" w:hAnsi="Montserrat" w:cs="Gotham Book"/>
                <w:color w:val="000000"/>
              </w:rPr>
            </w:pPr>
            <w:r w:rsidRPr="0076386B">
              <w:rPr>
                <w:rFonts w:ascii="Montserrat" w:hAnsi="Montserrat" w:cs="Gotham Bold"/>
                <w:b/>
                <w:bCs/>
                <w:color w:val="093C71"/>
                <w:sz w:val="24"/>
              </w:rPr>
              <w:t>Roxy Vandendries, RN</w:t>
            </w:r>
            <w:r w:rsidRPr="0076386B">
              <w:rPr>
                <w:rFonts w:ascii="Montserrat" w:hAnsi="Montserrat" w:cs="Gotham Book"/>
                <w:color w:val="093C71"/>
                <w:sz w:val="24"/>
              </w:rPr>
              <w:t xml:space="preserve">, </w:t>
            </w:r>
            <w:r w:rsidRPr="00B50CAB">
              <w:rPr>
                <w:rFonts w:ascii="Montserrat" w:hAnsi="Montserrat" w:cs="Gotham Book"/>
                <w:color w:val="000000"/>
              </w:rPr>
              <w:t>Sanford Health</w:t>
            </w:r>
          </w:p>
          <w:p w:rsidR="00870113" w:rsidRPr="00EA6327" w:rsidRDefault="00870113" w:rsidP="009D218E">
            <w:pPr>
              <w:autoSpaceDE w:val="0"/>
              <w:autoSpaceDN w:val="0"/>
              <w:adjustRightInd w:val="0"/>
              <w:spacing w:line="241" w:lineRule="atLeast"/>
              <w:jc w:val="center"/>
              <w:rPr>
                <w:rFonts w:ascii="Montserrat" w:hAnsi="Montserrat" w:cs="Times New Roman"/>
                <w:sz w:val="24"/>
                <w:szCs w:val="24"/>
              </w:rPr>
            </w:pPr>
            <w:r w:rsidRPr="00FC2B41">
              <w:rPr>
                <w:rFonts w:ascii="Montserrat" w:hAnsi="Montserrat" w:cs="Times New Roman"/>
                <w:sz w:val="24"/>
                <w:szCs w:val="24"/>
              </w:rPr>
              <w:t>Motivational Interviewing: Connecting During Difficult Conversations</w:t>
            </w:r>
          </w:p>
        </w:tc>
        <w:tc>
          <w:tcPr>
            <w:tcW w:w="2730" w:type="dxa"/>
          </w:tcPr>
          <w:p w:rsidR="00870113" w:rsidRPr="00EA6327" w:rsidRDefault="00870113" w:rsidP="00315DDB">
            <w:pPr>
              <w:autoSpaceDE w:val="0"/>
              <w:autoSpaceDN w:val="0"/>
              <w:adjustRightInd w:val="0"/>
              <w:spacing w:line="241" w:lineRule="atLeast"/>
              <w:jc w:val="center"/>
              <w:rPr>
                <w:rFonts w:ascii="Montserrat" w:hAnsi="Montserrat" w:cs="Gotham Bold"/>
                <w:b/>
                <w:bCs/>
                <w:color w:val="093C71"/>
                <w:sz w:val="24"/>
              </w:rPr>
            </w:pPr>
            <w:r w:rsidRPr="00EA6327">
              <w:rPr>
                <w:rFonts w:ascii="Montserrat" w:hAnsi="Montserrat" w:cs="Gotham Bold"/>
                <w:b/>
                <w:bCs/>
                <w:color w:val="093C71"/>
                <w:sz w:val="24"/>
              </w:rPr>
              <w:t>Dr. Gordon</w:t>
            </w:r>
          </w:p>
          <w:p w:rsidR="00870113" w:rsidRPr="00B50CAB" w:rsidRDefault="00870113" w:rsidP="009D218E">
            <w:pPr>
              <w:autoSpaceDE w:val="0"/>
              <w:autoSpaceDN w:val="0"/>
              <w:adjustRightInd w:val="0"/>
              <w:spacing w:line="241" w:lineRule="atLeast"/>
              <w:jc w:val="center"/>
              <w:rPr>
                <w:rFonts w:ascii="Montserrat" w:hAnsi="Montserrat" w:cs="Times New Roman"/>
                <w:b/>
                <w:bCs/>
                <w:sz w:val="24"/>
                <w:szCs w:val="24"/>
                <w:u w:val="single"/>
              </w:rPr>
            </w:pPr>
            <w:r w:rsidRPr="00005C4A">
              <w:rPr>
                <w:rFonts w:ascii="Montserrat" w:hAnsi="Montserrat" w:cs="Times New Roman"/>
                <w:sz w:val="24"/>
                <w:szCs w:val="24"/>
              </w:rPr>
              <w:t>Adolescent Suicide, signs, screening/interpretation, treatment in primary care settings</w:t>
            </w:r>
            <w:r>
              <w:rPr>
                <w:rFonts w:ascii="Montserrat" w:hAnsi="Montserrat" w:cs="Gotham Medium"/>
                <w:color w:val="000000"/>
              </w:rPr>
              <w:t xml:space="preserve"> </w:t>
            </w:r>
          </w:p>
        </w:tc>
      </w:tr>
      <w:tr w:rsidR="00870113" w:rsidRPr="00B50CAB" w:rsidTr="006F679E">
        <w:trPr>
          <w:cantSplit/>
          <w:trHeight w:val="2555"/>
          <w:jc w:val="center"/>
        </w:trPr>
        <w:tc>
          <w:tcPr>
            <w:tcW w:w="1075" w:type="dxa"/>
            <w:shd w:val="clear" w:color="auto" w:fill="323E4F" w:themeFill="text2" w:themeFillShade="BF"/>
            <w:textDirection w:val="btLr"/>
          </w:tcPr>
          <w:p w:rsidR="00870113" w:rsidRPr="00576214" w:rsidRDefault="00870113" w:rsidP="006F679E">
            <w:pPr>
              <w:ind w:left="113" w:right="113"/>
              <w:rPr>
                <w:rFonts w:ascii="Montserrat" w:hAnsi="Montserrat" w:cs="Times New Roman"/>
                <w:b/>
                <w:bCs/>
                <w:color w:val="FFFFFF" w:themeColor="background1"/>
                <w:szCs w:val="24"/>
                <w:u w:val="single"/>
              </w:rPr>
            </w:pPr>
            <w:r w:rsidRPr="00576214">
              <w:rPr>
                <w:rFonts w:ascii="Montserrat" w:hAnsi="Montserrat" w:cs="Gotham Bold"/>
                <w:b/>
                <w:bCs/>
                <w:color w:val="FFFFFF" w:themeColor="background1"/>
              </w:rPr>
              <w:t>1</w:t>
            </w:r>
            <w:r>
              <w:rPr>
                <w:rFonts w:ascii="Montserrat" w:hAnsi="Montserrat" w:cs="Gotham Bold"/>
                <w:b/>
                <w:bCs/>
                <w:color w:val="FFFFFF" w:themeColor="background1"/>
              </w:rPr>
              <w:t>:45</w:t>
            </w:r>
            <w:r w:rsidRPr="00576214">
              <w:rPr>
                <w:rFonts w:ascii="Montserrat" w:hAnsi="Montserrat" w:cs="Gotham Bold"/>
                <w:b/>
                <w:bCs/>
                <w:color w:val="FFFFFF" w:themeColor="background1"/>
              </w:rPr>
              <w:t xml:space="preserve"> - 2:</w:t>
            </w:r>
            <w:r>
              <w:rPr>
                <w:rFonts w:ascii="Montserrat" w:hAnsi="Montserrat" w:cs="Gotham Bold"/>
                <w:b/>
                <w:bCs/>
                <w:color w:val="FFFFFF" w:themeColor="background1"/>
              </w:rPr>
              <w:t>4</w:t>
            </w:r>
            <w:r w:rsidRPr="00576214">
              <w:rPr>
                <w:rFonts w:ascii="Montserrat" w:hAnsi="Montserrat" w:cs="Gotham Bold"/>
                <w:b/>
                <w:bCs/>
                <w:color w:val="FFFFFF" w:themeColor="background1"/>
              </w:rPr>
              <w:t xml:space="preserve">5 p.m. </w:t>
            </w:r>
          </w:p>
        </w:tc>
        <w:tc>
          <w:tcPr>
            <w:tcW w:w="2605" w:type="dxa"/>
          </w:tcPr>
          <w:p w:rsidR="00870113" w:rsidRPr="00E15CA2" w:rsidRDefault="00A148DD" w:rsidP="009D218E">
            <w:pPr>
              <w:autoSpaceDE w:val="0"/>
              <w:autoSpaceDN w:val="0"/>
              <w:adjustRightInd w:val="0"/>
              <w:spacing w:line="241" w:lineRule="atLeast"/>
              <w:jc w:val="center"/>
              <w:rPr>
                <w:rFonts w:ascii="Montserrat" w:hAnsi="Montserrat" w:cs="Gotham Medium"/>
                <w:b/>
                <w:color w:val="000000"/>
              </w:rPr>
            </w:pPr>
            <w:r>
              <w:rPr>
                <w:rFonts w:ascii="Montserrat" w:hAnsi="Montserrat" w:cs="Times New Roman"/>
                <w:b/>
                <w:bCs/>
                <w:sz w:val="24"/>
                <w:szCs w:val="24"/>
                <w:u w:val="single"/>
              </w:rPr>
              <w:t>TBD</w:t>
            </w:r>
          </w:p>
        </w:tc>
        <w:tc>
          <w:tcPr>
            <w:tcW w:w="2729" w:type="dxa"/>
          </w:tcPr>
          <w:p w:rsidR="00870113" w:rsidRPr="0038085E" w:rsidRDefault="00870113" w:rsidP="009D218E">
            <w:pPr>
              <w:autoSpaceDE w:val="0"/>
              <w:autoSpaceDN w:val="0"/>
              <w:adjustRightInd w:val="0"/>
              <w:spacing w:line="241" w:lineRule="atLeast"/>
              <w:jc w:val="center"/>
              <w:rPr>
                <w:rFonts w:ascii="Montserrat" w:hAnsi="Montserrat" w:cs="Gotham Book"/>
                <w:color w:val="000000"/>
              </w:rPr>
            </w:pPr>
            <w:r w:rsidRPr="0076386B">
              <w:rPr>
                <w:rFonts w:ascii="Montserrat" w:hAnsi="Montserrat" w:cs="Gotham Bold"/>
                <w:b/>
                <w:bCs/>
                <w:color w:val="093C71"/>
                <w:sz w:val="24"/>
              </w:rPr>
              <w:t>Roxy Vandendries, RN</w:t>
            </w:r>
            <w:r w:rsidRPr="0076386B">
              <w:rPr>
                <w:rFonts w:ascii="Montserrat" w:hAnsi="Montserrat" w:cs="Gotham Book"/>
                <w:color w:val="093C71"/>
                <w:sz w:val="24"/>
              </w:rPr>
              <w:t xml:space="preserve">, </w:t>
            </w:r>
            <w:r w:rsidRPr="00B50CAB">
              <w:rPr>
                <w:rFonts w:ascii="Montserrat" w:hAnsi="Montserrat" w:cs="Gotham Book"/>
                <w:color w:val="000000"/>
              </w:rPr>
              <w:t>Sanford Health</w:t>
            </w:r>
          </w:p>
          <w:p w:rsidR="00870113" w:rsidRPr="0076386B" w:rsidRDefault="00870113" w:rsidP="009D218E">
            <w:pPr>
              <w:jc w:val="center"/>
              <w:rPr>
                <w:rFonts w:ascii="Montserrat" w:hAnsi="Montserrat" w:cs="Times New Roman"/>
                <w:b/>
                <w:bCs/>
                <w:sz w:val="24"/>
                <w:szCs w:val="24"/>
                <w:u w:val="single"/>
              </w:rPr>
            </w:pPr>
            <w:r w:rsidRPr="00FC2B41">
              <w:rPr>
                <w:rFonts w:ascii="Montserrat" w:hAnsi="Montserrat" w:cs="Times New Roman"/>
                <w:sz w:val="24"/>
                <w:szCs w:val="24"/>
              </w:rPr>
              <w:t>Motivational Interviewing: Connecting During Difficult Conversations</w:t>
            </w:r>
          </w:p>
        </w:tc>
        <w:tc>
          <w:tcPr>
            <w:tcW w:w="2730" w:type="dxa"/>
          </w:tcPr>
          <w:p w:rsidR="00870113" w:rsidRPr="00315DDB" w:rsidRDefault="00870113" w:rsidP="00315DDB">
            <w:pPr>
              <w:autoSpaceDE w:val="0"/>
              <w:autoSpaceDN w:val="0"/>
              <w:adjustRightInd w:val="0"/>
              <w:spacing w:line="241" w:lineRule="atLeast"/>
              <w:jc w:val="center"/>
              <w:rPr>
                <w:rFonts w:ascii="Montserrat" w:hAnsi="Montserrat" w:cs="Gotham Bold"/>
                <w:b/>
                <w:bCs/>
                <w:color w:val="093C71"/>
                <w:sz w:val="24"/>
              </w:rPr>
            </w:pPr>
            <w:r>
              <w:rPr>
                <w:rFonts w:ascii="Montserrat" w:hAnsi="Montserrat" w:cs="Gotham Bold"/>
                <w:b/>
                <w:bCs/>
                <w:color w:val="093C71"/>
                <w:sz w:val="24"/>
              </w:rPr>
              <w:t>Dr. Philip Kendall</w:t>
            </w:r>
            <w:r w:rsidRPr="0076386B">
              <w:rPr>
                <w:rFonts w:ascii="Montserrat" w:hAnsi="Montserrat" w:cs="Gotham Bold"/>
                <w:b/>
                <w:bCs/>
                <w:color w:val="093C71"/>
                <w:sz w:val="24"/>
              </w:rPr>
              <w:t xml:space="preserve">, </w:t>
            </w:r>
            <w:r w:rsidRPr="00FC2B41">
              <w:rPr>
                <w:rFonts w:ascii="Montserrat" w:hAnsi="Montserrat" w:cs="Gotham Book"/>
                <w:color w:val="000000"/>
              </w:rPr>
              <w:t>Temple University</w:t>
            </w:r>
          </w:p>
          <w:p w:rsidR="00870113" w:rsidRPr="00B50CAB" w:rsidRDefault="00870113" w:rsidP="009D218E">
            <w:pPr>
              <w:autoSpaceDE w:val="0"/>
              <w:autoSpaceDN w:val="0"/>
              <w:adjustRightInd w:val="0"/>
              <w:spacing w:line="241" w:lineRule="atLeast"/>
              <w:jc w:val="center"/>
              <w:rPr>
                <w:rFonts w:ascii="Montserrat" w:hAnsi="Montserrat" w:cs="Times New Roman"/>
                <w:b/>
                <w:bCs/>
                <w:sz w:val="24"/>
                <w:szCs w:val="24"/>
                <w:u w:val="single"/>
              </w:rPr>
            </w:pPr>
            <w:r w:rsidRPr="00FC2B41">
              <w:rPr>
                <w:rFonts w:ascii="Montserrat" w:hAnsi="Montserrat" w:cs="Times New Roman"/>
                <w:sz w:val="24"/>
                <w:szCs w:val="24"/>
              </w:rPr>
              <w:t>Managing Anxiety in Youth, Less Talk More Action</w:t>
            </w:r>
          </w:p>
        </w:tc>
      </w:tr>
      <w:tr w:rsidR="00870113" w:rsidRPr="00E17A3D" w:rsidTr="006F679E">
        <w:trPr>
          <w:cantSplit/>
          <w:trHeight w:val="1134"/>
          <w:jc w:val="center"/>
        </w:trPr>
        <w:tc>
          <w:tcPr>
            <w:tcW w:w="1075" w:type="dxa"/>
            <w:shd w:val="clear" w:color="auto" w:fill="323E4F" w:themeFill="text2" w:themeFillShade="BF"/>
            <w:textDirection w:val="btLr"/>
          </w:tcPr>
          <w:p w:rsidR="00870113" w:rsidRPr="00005C4A" w:rsidRDefault="00870113" w:rsidP="006F679E">
            <w:pPr>
              <w:ind w:left="113" w:right="113"/>
              <w:rPr>
                <w:rFonts w:ascii="Montserrat" w:hAnsi="Montserrat" w:cs="Gotham Book"/>
                <w:b/>
                <w:bCs/>
                <w:color w:val="000000"/>
              </w:rPr>
            </w:pPr>
            <w:r w:rsidRPr="00005C4A">
              <w:rPr>
                <w:rFonts w:ascii="Montserrat" w:hAnsi="Montserrat" w:cs="Gotham Book"/>
                <w:b/>
                <w:bCs/>
                <w:color w:val="FFFFFF" w:themeColor="background1"/>
              </w:rPr>
              <w:t>2:45 – 3:00 p.m.</w:t>
            </w:r>
          </w:p>
        </w:tc>
        <w:tc>
          <w:tcPr>
            <w:tcW w:w="8064" w:type="dxa"/>
            <w:gridSpan w:val="3"/>
            <w:shd w:val="clear" w:color="auto" w:fill="323E4F" w:themeFill="text2" w:themeFillShade="BF"/>
            <w:vAlign w:val="center"/>
          </w:tcPr>
          <w:p w:rsidR="00870113" w:rsidRPr="00005C4A" w:rsidRDefault="00870113" w:rsidP="009D218E">
            <w:pPr>
              <w:autoSpaceDE w:val="0"/>
              <w:autoSpaceDN w:val="0"/>
              <w:adjustRightInd w:val="0"/>
              <w:spacing w:line="241" w:lineRule="atLeast"/>
              <w:jc w:val="center"/>
              <w:rPr>
                <w:rFonts w:ascii="Montserrat" w:hAnsi="Montserrat" w:cs="Gotham Book"/>
                <w:b/>
                <w:bCs/>
                <w:color w:val="000000"/>
              </w:rPr>
            </w:pPr>
            <w:r w:rsidRPr="00005C4A">
              <w:rPr>
                <w:rFonts w:ascii="Montserrat" w:hAnsi="Montserrat" w:cs="Gotham Bold"/>
                <w:b/>
                <w:bCs/>
                <w:color w:val="FFFFFF" w:themeColor="background1"/>
                <w:sz w:val="24"/>
              </w:rPr>
              <w:t>BREAK</w:t>
            </w:r>
          </w:p>
        </w:tc>
      </w:tr>
      <w:tr w:rsidR="00870113" w:rsidRPr="00B50CAB" w:rsidTr="006F679E">
        <w:trPr>
          <w:cantSplit/>
          <w:trHeight w:val="1134"/>
          <w:jc w:val="center"/>
        </w:trPr>
        <w:tc>
          <w:tcPr>
            <w:tcW w:w="1075" w:type="dxa"/>
            <w:shd w:val="clear" w:color="auto" w:fill="323E4F" w:themeFill="text2" w:themeFillShade="BF"/>
            <w:textDirection w:val="btLr"/>
            <w:vAlign w:val="center"/>
          </w:tcPr>
          <w:p w:rsidR="00870113" w:rsidRPr="00576214" w:rsidRDefault="00870113" w:rsidP="006F679E">
            <w:pPr>
              <w:ind w:left="113" w:right="113"/>
              <w:jc w:val="center"/>
              <w:rPr>
                <w:rStyle w:val="A10"/>
                <w:rFonts w:ascii="Montserrat" w:hAnsi="Montserrat"/>
                <w:b/>
                <w:bCs/>
                <w:color w:val="FFFFFF" w:themeColor="background1"/>
              </w:rPr>
            </w:pPr>
          </w:p>
        </w:tc>
        <w:tc>
          <w:tcPr>
            <w:tcW w:w="2605" w:type="dxa"/>
            <w:shd w:val="clear" w:color="auto" w:fill="093C71"/>
          </w:tcPr>
          <w:tbl>
            <w:tblPr>
              <w:tblStyle w:val="TableGrid"/>
              <w:tblW w:w="9138" w:type="dxa"/>
              <w:jc w:val="center"/>
              <w:tblLayout w:type="fixed"/>
              <w:tblLook w:val="04A0" w:firstRow="1" w:lastRow="0" w:firstColumn="1" w:lastColumn="0" w:noHBand="0" w:noVBand="1"/>
            </w:tblPr>
            <w:tblGrid>
              <w:gridCol w:w="2994"/>
              <w:gridCol w:w="3072"/>
              <w:gridCol w:w="3072"/>
            </w:tblGrid>
            <w:tr w:rsidR="00870113" w:rsidRPr="00D92822" w:rsidTr="00A148DD">
              <w:trPr>
                <w:trHeight w:val="611"/>
                <w:jc w:val="center"/>
              </w:trPr>
              <w:tc>
                <w:tcPr>
                  <w:tcW w:w="2994"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b/>
                      <w:bCs/>
                      <w:color w:val="FFFFFF" w:themeColor="background1"/>
                      <w:sz w:val="24"/>
                    </w:rPr>
                  </w:pPr>
                  <w:r w:rsidRPr="00D92822">
                    <w:rPr>
                      <w:rFonts w:ascii="Montserrat" w:hAnsi="Montserrat" w:cs="Gotham Bold"/>
                      <w:b/>
                      <w:bCs/>
                      <w:color w:val="FFFFFF" w:themeColor="background1"/>
                      <w:sz w:val="24"/>
                    </w:rPr>
                    <w:t>Cultural Considerations in Mental Health Treatment</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Chelsea Christensen</w:t>
                  </w:r>
                </w:p>
              </w:tc>
              <w:tc>
                <w:tcPr>
                  <w:tcW w:w="3072"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color w:val="FFFFFF" w:themeColor="background1"/>
                      <w:sz w:val="24"/>
                    </w:rPr>
                  </w:pPr>
                  <w:r w:rsidRPr="00D92822">
                    <w:rPr>
                      <w:rFonts w:ascii="Montserrat" w:hAnsi="Montserrat" w:cs="Gotham Bold"/>
                      <w:b/>
                      <w:bCs/>
                      <w:color w:val="FFFFFF" w:themeColor="background1"/>
                      <w:sz w:val="24"/>
                    </w:rPr>
                    <w:t>In-Depth Skills Track</w:t>
                  </w:r>
                  <w:r w:rsidRPr="00D92822">
                    <w:rPr>
                      <w:rFonts w:ascii="Montserrat" w:hAnsi="Montserrat" w:cs="Gotham Bold"/>
                      <w:color w:val="FFFFFF" w:themeColor="background1"/>
                      <w:sz w:val="24"/>
                    </w:rPr>
                    <w:t xml:space="preserve"> </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Emily Gard</w:t>
                  </w:r>
                </w:p>
              </w:tc>
              <w:tc>
                <w:tcPr>
                  <w:tcW w:w="3072"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color w:val="FFFFFF" w:themeColor="background1"/>
                      <w:sz w:val="24"/>
                    </w:rPr>
                  </w:pPr>
                  <w:r w:rsidRPr="00D92822">
                    <w:rPr>
                      <w:rFonts w:ascii="Montserrat" w:hAnsi="Montserrat" w:cs="Gotham Bold"/>
                      <w:b/>
                      <w:bCs/>
                      <w:color w:val="FFFFFF" w:themeColor="background1"/>
                      <w:sz w:val="24"/>
                    </w:rPr>
                    <w:t>Behavioral Health in Primary Care Skills Track</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Nicole Cross-Hillman</w:t>
                  </w:r>
                </w:p>
              </w:tc>
            </w:tr>
          </w:tbl>
          <w:p w:rsidR="00870113" w:rsidRPr="00814349" w:rsidRDefault="00870113" w:rsidP="009D218E">
            <w:pPr>
              <w:pStyle w:val="Pa5"/>
              <w:jc w:val="center"/>
              <w:rPr>
                <w:rStyle w:val="A10"/>
                <w:rFonts w:ascii="Montserrat" w:hAnsi="Montserrat"/>
                <w:b/>
                <w:bCs/>
                <w:color w:val="FFFFFF" w:themeColor="background1"/>
              </w:rPr>
            </w:pPr>
          </w:p>
        </w:tc>
        <w:tc>
          <w:tcPr>
            <w:tcW w:w="2729" w:type="dxa"/>
            <w:shd w:val="clear" w:color="auto" w:fill="323E4F" w:themeFill="text2" w:themeFillShade="BF"/>
          </w:tcPr>
          <w:tbl>
            <w:tblPr>
              <w:tblStyle w:val="TableGrid"/>
              <w:tblW w:w="9138" w:type="dxa"/>
              <w:jc w:val="center"/>
              <w:tblLayout w:type="fixed"/>
              <w:tblLook w:val="04A0" w:firstRow="1" w:lastRow="0" w:firstColumn="1" w:lastColumn="0" w:noHBand="0" w:noVBand="1"/>
            </w:tblPr>
            <w:tblGrid>
              <w:gridCol w:w="2994"/>
              <w:gridCol w:w="3072"/>
              <w:gridCol w:w="3072"/>
            </w:tblGrid>
            <w:tr w:rsidR="00870113" w:rsidRPr="00D92822" w:rsidTr="00A148DD">
              <w:trPr>
                <w:trHeight w:val="611"/>
                <w:jc w:val="center"/>
              </w:trPr>
              <w:tc>
                <w:tcPr>
                  <w:tcW w:w="2994"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b/>
                      <w:bCs/>
                      <w:color w:val="FFFFFF" w:themeColor="background1"/>
                      <w:sz w:val="24"/>
                    </w:rPr>
                  </w:pPr>
                  <w:r w:rsidRPr="00D92822">
                    <w:rPr>
                      <w:rFonts w:ascii="Montserrat" w:hAnsi="Montserrat" w:cs="Gotham Bold"/>
                      <w:b/>
                      <w:bCs/>
                      <w:color w:val="FFFFFF" w:themeColor="background1"/>
                      <w:sz w:val="24"/>
                    </w:rPr>
                    <w:t>Cultural Considerations in Mental Health Treatment</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Chelsea Christensen</w:t>
                  </w:r>
                </w:p>
              </w:tc>
              <w:tc>
                <w:tcPr>
                  <w:tcW w:w="3072"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color w:val="FFFFFF" w:themeColor="background1"/>
                      <w:sz w:val="24"/>
                    </w:rPr>
                  </w:pPr>
                  <w:r w:rsidRPr="00D92822">
                    <w:rPr>
                      <w:rFonts w:ascii="Montserrat" w:hAnsi="Montserrat" w:cs="Gotham Bold"/>
                      <w:b/>
                      <w:bCs/>
                      <w:color w:val="FFFFFF" w:themeColor="background1"/>
                      <w:sz w:val="24"/>
                    </w:rPr>
                    <w:t>In-Depth Skills Track</w:t>
                  </w:r>
                  <w:r w:rsidRPr="00D92822">
                    <w:rPr>
                      <w:rFonts w:ascii="Montserrat" w:hAnsi="Montserrat" w:cs="Gotham Bold"/>
                      <w:color w:val="FFFFFF" w:themeColor="background1"/>
                      <w:sz w:val="24"/>
                    </w:rPr>
                    <w:t xml:space="preserve"> </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Emily Gard</w:t>
                  </w:r>
                </w:p>
              </w:tc>
              <w:tc>
                <w:tcPr>
                  <w:tcW w:w="3072"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color w:val="FFFFFF" w:themeColor="background1"/>
                      <w:sz w:val="24"/>
                    </w:rPr>
                  </w:pPr>
                  <w:r w:rsidRPr="00D92822">
                    <w:rPr>
                      <w:rFonts w:ascii="Montserrat" w:hAnsi="Montserrat" w:cs="Gotham Bold"/>
                      <w:b/>
                      <w:bCs/>
                      <w:color w:val="FFFFFF" w:themeColor="background1"/>
                      <w:sz w:val="24"/>
                    </w:rPr>
                    <w:t>Behavioral Health in Primary Care Skills Track</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Nicole Cross-Hillman</w:t>
                  </w:r>
                </w:p>
              </w:tc>
            </w:tr>
          </w:tbl>
          <w:p w:rsidR="00870113" w:rsidRPr="00814349" w:rsidRDefault="00870113" w:rsidP="009D218E">
            <w:pPr>
              <w:autoSpaceDE w:val="0"/>
              <w:autoSpaceDN w:val="0"/>
              <w:adjustRightInd w:val="0"/>
              <w:spacing w:line="241" w:lineRule="atLeast"/>
              <w:jc w:val="center"/>
              <w:rPr>
                <w:rFonts w:ascii="Montserrat" w:hAnsi="Montserrat" w:cs="Gotham Bold"/>
                <w:b/>
                <w:bCs/>
                <w:color w:val="FFFFFF" w:themeColor="background1"/>
                <w:sz w:val="24"/>
              </w:rPr>
            </w:pPr>
          </w:p>
        </w:tc>
        <w:tc>
          <w:tcPr>
            <w:tcW w:w="2730" w:type="dxa"/>
            <w:shd w:val="clear" w:color="auto" w:fill="323E4F" w:themeFill="text2" w:themeFillShade="BF"/>
          </w:tcPr>
          <w:tbl>
            <w:tblPr>
              <w:tblStyle w:val="TableGrid"/>
              <w:tblW w:w="9138" w:type="dxa"/>
              <w:jc w:val="center"/>
              <w:tblLayout w:type="fixed"/>
              <w:tblLook w:val="04A0" w:firstRow="1" w:lastRow="0" w:firstColumn="1" w:lastColumn="0" w:noHBand="0" w:noVBand="1"/>
            </w:tblPr>
            <w:tblGrid>
              <w:gridCol w:w="2994"/>
              <w:gridCol w:w="3072"/>
              <w:gridCol w:w="3072"/>
            </w:tblGrid>
            <w:tr w:rsidR="00870113" w:rsidRPr="00D92822" w:rsidTr="00A148DD">
              <w:trPr>
                <w:trHeight w:val="611"/>
                <w:jc w:val="center"/>
              </w:trPr>
              <w:tc>
                <w:tcPr>
                  <w:tcW w:w="2994"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b/>
                      <w:bCs/>
                      <w:color w:val="FFFFFF" w:themeColor="background1"/>
                      <w:sz w:val="24"/>
                    </w:rPr>
                  </w:pPr>
                  <w:r w:rsidRPr="00D92822">
                    <w:rPr>
                      <w:rFonts w:ascii="Montserrat" w:hAnsi="Montserrat" w:cs="Gotham Bold"/>
                      <w:b/>
                      <w:bCs/>
                      <w:color w:val="FFFFFF" w:themeColor="background1"/>
                      <w:sz w:val="24"/>
                    </w:rPr>
                    <w:t>Cultural Considerations in Mental Health Treatment</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Chelsea Christensen</w:t>
                  </w:r>
                </w:p>
              </w:tc>
              <w:tc>
                <w:tcPr>
                  <w:tcW w:w="3072"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color w:val="FFFFFF" w:themeColor="background1"/>
                      <w:sz w:val="24"/>
                    </w:rPr>
                  </w:pPr>
                  <w:r w:rsidRPr="00D92822">
                    <w:rPr>
                      <w:rFonts w:ascii="Montserrat" w:hAnsi="Montserrat" w:cs="Gotham Bold"/>
                      <w:b/>
                      <w:bCs/>
                      <w:color w:val="FFFFFF" w:themeColor="background1"/>
                      <w:sz w:val="24"/>
                    </w:rPr>
                    <w:t>In-Depth Skills Track</w:t>
                  </w:r>
                  <w:r w:rsidRPr="00D92822">
                    <w:rPr>
                      <w:rFonts w:ascii="Montserrat" w:hAnsi="Montserrat" w:cs="Gotham Bold"/>
                      <w:color w:val="FFFFFF" w:themeColor="background1"/>
                      <w:sz w:val="24"/>
                    </w:rPr>
                    <w:t xml:space="preserve"> </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Emily Gard</w:t>
                  </w:r>
                </w:p>
              </w:tc>
              <w:tc>
                <w:tcPr>
                  <w:tcW w:w="3072" w:type="dxa"/>
                  <w:shd w:val="clear" w:color="auto" w:fill="093C71"/>
                  <w:vAlign w:val="center"/>
                </w:tcPr>
                <w:p w:rsidR="00870113" w:rsidRPr="00D92822" w:rsidRDefault="00870113" w:rsidP="009D218E">
                  <w:pPr>
                    <w:autoSpaceDE w:val="0"/>
                    <w:autoSpaceDN w:val="0"/>
                    <w:adjustRightInd w:val="0"/>
                    <w:spacing w:line="241" w:lineRule="atLeast"/>
                    <w:jc w:val="center"/>
                    <w:rPr>
                      <w:rFonts w:ascii="Montserrat" w:hAnsi="Montserrat" w:cs="Gotham Bold"/>
                      <w:color w:val="FFFFFF" w:themeColor="background1"/>
                      <w:sz w:val="24"/>
                    </w:rPr>
                  </w:pPr>
                  <w:r w:rsidRPr="00D92822">
                    <w:rPr>
                      <w:rFonts w:ascii="Montserrat" w:hAnsi="Montserrat" w:cs="Gotham Bold"/>
                      <w:b/>
                      <w:bCs/>
                      <w:color w:val="FFFFFF" w:themeColor="background1"/>
                      <w:sz w:val="24"/>
                    </w:rPr>
                    <w:t>Behavioral Health in Primary Care Skills Track</w:t>
                  </w:r>
                </w:p>
                <w:p w:rsidR="00870113" w:rsidRPr="00D92822" w:rsidRDefault="00870113" w:rsidP="009D218E">
                  <w:pPr>
                    <w:jc w:val="center"/>
                    <w:rPr>
                      <w:rFonts w:ascii="Montserrat" w:hAnsi="Montserrat" w:cs="Gotham Book"/>
                      <w:color w:val="FFFFFF" w:themeColor="background1"/>
                    </w:rPr>
                  </w:pPr>
                  <w:r w:rsidRPr="00D92822">
                    <w:rPr>
                      <w:rFonts w:ascii="Montserrat" w:hAnsi="Montserrat" w:cs="Gotham Book"/>
                      <w:color w:val="FFFFFF" w:themeColor="background1"/>
                    </w:rPr>
                    <w:t>Facilitator:</w:t>
                  </w:r>
                </w:p>
                <w:p w:rsidR="00870113" w:rsidRPr="00D92822" w:rsidRDefault="00870113" w:rsidP="009D218E">
                  <w:pPr>
                    <w:jc w:val="center"/>
                    <w:rPr>
                      <w:rFonts w:ascii="Montserrat" w:hAnsi="Montserrat" w:cs="Times New Roman"/>
                      <w:b/>
                      <w:bCs/>
                      <w:color w:val="FFFFFF" w:themeColor="background1"/>
                      <w:sz w:val="24"/>
                      <w:szCs w:val="24"/>
                      <w:u w:val="single"/>
                    </w:rPr>
                  </w:pPr>
                  <w:r w:rsidRPr="00D92822">
                    <w:rPr>
                      <w:rFonts w:ascii="Montserrat" w:hAnsi="Montserrat" w:cs="Gotham Bold"/>
                      <w:b/>
                      <w:bCs/>
                      <w:color w:val="FFFFFF" w:themeColor="background1"/>
                      <w:sz w:val="24"/>
                    </w:rPr>
                    <w:t>Nicole Cross-Hillman</w:t>
                  </w:r>
                </w:p>
              </w:tc>
            </w:tr>
          </w:tbl>
          <w:p w:rsidR="00870113" w:rsidRPr="00814349" w:rsidRDefault="00870113" w:rsidP="009D218E">
            <w:pPr>
              <w:pStyle w:val="Pa5"/>
              <w:jc w:val="center"/>
              <w:rPr>
                <w:rStyle w:val="A10"/>
                <w:rFonts w:ascii="Montserrat" w:hAnsi="Montserrat"/>
                <w:b/>
                <w:bCs/>
                <w:color w:val="FFFFFF" w:themeColor="background1"/>
              </w:rPr>
            </w:pPr>
          </w:p>
        </w:tc>
      </w:tr>
      <w:tr w:rsidR="00870113" w:rsidRPr="00B50CAB" w:rsidTr="006F679E">
        <w:trPr>
          <w:cantSplit/>
          <w:trHeight w:val="1134"/>
          <w:jc w:val="center"/>
        </w:trPr>
        <w:tc>
          <w:tcPr>
            <w:tcW w:w="1075" w:type="dxa"/>
            <w:shd w:val="clear" w:color="auto" w:fill="323E4F" w:themeFill="text2" w:themeFillShade="BF"/>
            <w:textDirection w:val="btLr"/>
          </w:tcPr>
          <w:p w:rsidR="00870113" w:rsidRPr="00576214" w:rsidRDefault="00870113" w:rsidP="006F679E">
            <w:pPr>
              <w:ind w:left="113" w:right="113"/>
              <w:rPr>
                <w:rFonts w:ascii="Montserrat" w:hAnsi="Montserrat" w:cs="Gotham Bold"/>
                <w:b/>
                <w:bCs/>
                <w:color w:val="FFFFFF" w:themeColor="background1"/>
              </w:rPr>
            </w:pPr>
            <w:r>
              <w:rPr>
                <w:rStyle w:val="A10"/>
                <w:rFonts w:ascii="Montserrat" w:hAnsi="Montserrat"/>
                <w:b/>
                <w:bCs/>
                <w:color w:val="FFFFFF" w:themeColor="background1"/>
              </w:rPr>
              <w:t>3:00- 4:00</w:t>
            </w:r>
            <w:r w:rsidRPr="00576214">
              <w:rPr>
                <w:rStyle w:val="A10"/>
                <w:rFonts w:ascii="Montserrat" w:hAnsi="Montserrat"/>
                <w:b/>
                <w:bCs/>
                <w:color w:val="FFFFFF" w:themeColor="background1"/>
              </w:rPr>
              <w:t xml:space="preserve"> p.m. </w:t>
            </w:r>
          </w:p>
        </w:tc>
        <w:tc>
          <w:tcPr>
            <w:tcW w:w="2605" w:type="dxa"/>
          </w:tcPr>
          <w:p w:rsidR="00870113" w:rsidRPr="00505F32" w:rsidRDefault="006C5344" w:rsidP="006C5344">
            <w:pPr>
              <w:autoSpaceDE w:val="0"/>
              <w:autoSpaceDN w:val="0"/>
              <w:adjustRightInd w:val="0"/>
              <w:spacing w:line="241" w:lineRule="atLeast"/>
              <w:jc w:val="center"/>
              <w:rPr>
                <w:rFonts w:ascii="Montserrat" w:hAnsi="Montserrat" w:cs="Gotham Bold"/>
                <w:b/>
                <w:bCs/>
                <w:color w:val="093C71"/>
                <w:sz w:val="24"/>
              </w:rPr>
            </w:pPr>
            <w:r w:rsidRPr="005951CC">
              <w:rPr>
                <w:rFonts w:ascii="Montserrat" w:hAnsi="Montserrat" w:cs="Gotham Bold"/>
                <w:b/>
                <w:bCs/>
                <w:color w:val="093C71"/>
                <w:sz w:val="24"/>
              </w:rPr>
              <w:t xml:space="preserve">Dr. </w:t>
            </w:r>
            <w:proofErr w:type="spellStart"/>
            <w:r>
              <w:rPr>
                <w:rFonts w:ascii="Montserrat" w:hAnsi="Montserrat" w:cs="Gotham Bold"/>
                <w:b/>
                <w:bCs/>
                <w:color w:val="093C71"/>
                <w:sz w:val="24"/>
              </w:rPr>
              <w:t>Balf</w:t>
            </w:r>
            <w:proofErr w:type="spellEnd"/>
          </w:p>
        </w:tc>
        <w:tc>
          <w:tcPr>
            <w:tcW w:w="2729" w:type="dxa"/>
          </w:tcPr>
          <w:p w:rsidR="00870113" w:rsidRPr="0038085E" w:rsidRDefault="00870113" w:rsidP="009D218E">
            <w:pPr>
              <w:autoSpaceDE w:val="0"/>
              <w:autoSpaceDN w:val="0"/>
              <w:adjustRightInd w:val="0"/>
              <w:spacing w:line="241" w:lineRule="atLeast"/>
              <w:jc w:val="center"/>
              <w:rPr>
                <w:rFonts w:ascii="Montserrat" w:hAnsi="Montserrat" w:cs="Gotham Book"/>
                <w:color w:val="000000"/>
              </w:rPr>
            </w:pPr>
            <w:r w:rsidRPr="0076386B">
              <w:rPr>
                <w:rFonts w:ascii="Montserrat" w:hAnsi="Montserrat" w:cs="Gotham Bold"/>
                <w:b/>
                <w:bCs/>
                <w:color w:val="093C71"/>
                <w:sz w:val="24"/>
              </w:rPr>
              <w:t>Roxy Vandendries, RN</w:t>
            </w:r>
            <w:r w:rsidRPr="0076386B">
              <w:rPr>
                <w:rFonts w:ascii="Montserrat" w:hAnsi="Montserrat" w:cs="Gotham Book"/>
                <w:color w:val="093C71"/>
                <w:sz w:val="24"/>
              </w:rPr>
              <w:t xml:space="preserve">, </w:t>
            </w:r>
            <w:r w:rsidRPr="00B50CAB">
              <w:rPr>
                <w:rFonts w:ascii="Montserrat" w:hAnsi="Montserrat" w:cs="Gotham Book"/>
                <w:color w:val="000000"/>
              </w:rPr>
              <w:t>Sanford Health</w:t>
            </w:r>
          </w:p>
          <w:p w:rsidR="00870113" w:rsidRPr="00505F32" w:rsidRDefault="00870113" w:rsidP="009D218E">
            <w:pPr>
              <w:autoSpaceDE w:val="0"/>
              <w:autoSpaceDN w:val="0"/>
              <w:adjustRightInd w:val="0"/>
              <w:spacing w:line="241" w:lineRule="atLeast"/>
              <w:jc w:val="center"/>
              <w:rPr>
                <w:rFonts w:ascii="Montserrat" w:hAnsi="Montserrat" w:cs="Gotham Bold"/>
                <w:b/>
                <w:bCs/>
                <w:color w:val="093C71"/>
                <w:sz w:val="24"/>
              </w:rPr>
            </w:pPr>
            <w:r w:rsidRPr="00FC2B41">
              <w:rPr>
                <w:rFonts w:ascii="Montserrat" w:hAnsi="Montserrat" w:cs="Times New Roman"/>
                <w:sz w:val="24"/>
                <w:szCs w:val="24"/>
              </w:rPr>
              <w:t>Motivational Interviewing: Connecting During Difficult Conversations</w:t>
            </w:r>
          </w:p>
        </w:tc>
        <w:tc>
          <w:tcPr>
            <w:tcW w:w="2730" w:type="dxa"/>
          </w:tcPr>
          <w:p w:rsidR="00870113" w:rsidRDefault="00870113" w:rsidP="00315DDB">
            <w:pPr>
              <w:pStyle w:val="Pa5"/>
              <w:jc w:val="center"/>
              <w:rPr>
                <w:rStyle w:val="A10"/>
                <w:rFonts w:ascii="Montserrat" w:hAnsi="Montserrat"/>
                <w:b/>
                <w:bCs/>
              </w:rPr>
            </w:pPr>
            <w:r w:rsidRPr="00505F32">
              <w:rPr>
                <w:rStyle w:val="A10"/>
                <w:rFonts w:ascii="Montserrat" w:hAnsi="Montserrat"/>
                <w:b/>
                <w:bCs/>
                <w:color w:val="093C71"/>
              </w:rPr>
              <w:t>Dr. M</w:t>
            </w:r>
            <w:r>
              <w:rPr>
                <w:rStyle w:val="A10"/>
                <w:rFonts w:ascii="Montserrat" w:hAnsi="Montserrat"/>
                <w:b/>
                <w:bCs/>
                <w:color w:val="093C71"/>
              </w:rPr>
              <w:t>arilyn Benoit</w:t>
            </w:r>
            <w:r w:rsidRPr="00505F32">
              <w:rPr>
                <w:rStyle w:val="A10"/>
                <w:rFonts w:ascii="Montserrat" w:hAnsi="Montserrat"/>
                <w:b/>
                <w:bCs/>
              </w:rPr>
              <w:t xml:space="preserve">, </w:t>
            </w:r>
          </w:p>
          <w:p w:rsidR="00315DDB" w:rsidRPr="00315DDB" w:rsidRDefault="00315DDB" w:rsidP="00315DDB"/>
          <w:p w:rsidR="00870113" w:rsidRPr="00505F32" w:rsidRDefault="00870113" w:rsidP="009D218E">
            <w:pPr>
              <w:autoSpaceDE w:val="0"/>
              <w:autoSpaceDN w:val="0"/>
              <w:adjustRightInd w:val="0"/>
              <w:spacing w:line="241" w:lineRule="atLeast"/>
              <w:jc w:val="center"/>
              <w:rPr>
                <w:rFonts w:ascii="Montserrat" w:hAnsi="Montserrat" w:cs="Gotham Bold"/>
                <w:b/>
                <w:bCs/>
                <w:color w:val="093C71"/>
                <w:sz w:val="24"/>
              </w:rPr>
            </w:pPr>
            <w:r w:rsidRPr="00E17A3D">
              <w:rPr>
                <w:rFonts w:ascii="Montserrat" w:hAnsi="Montserrat" w:cs="Times New Roman"/>
                <w:sz w:val="24"/>
                <w:szCs w:val="24"/>
              </w:rPr>
              <w:t>Diagnosis and Treatment of Attention Deficit Hyperactivity Disorder in Primary Care</w:t>
            </w:r>
            <w:r w:rsidRPr="00505F32">
              <w:rPr>
                <w:rStyle w:val="A10"/>
                <w:rFonts w:ascii="Montserrat" w:hAnsi="Montserrat" w:cs="Gotham Medium"/>
                <w:b/>
              </w:rPr>
              <w:t xml:space="preserve"> </w:t>
            </w:r>
          </w:p>
        </w:tc>
      </w:tr>
      <w:tr w:rsidR="00870113" w:rsidRPr="00B50CAB" w:rsidTr="006F679E">
        <w:trPr>
          <w:cantSplit/>
          <w:trHeight w:val="1134"/>
          <w:jc w:val="center"/>
        </w:trPr>
        <w:tc>
          <w:tcPr>
            <w:tcW w:w="1075" w:type="dxa"/>
            <w:shd w:val="clear" w:color="auto" w:fill="323E4F" w:themeFill="text2" w:themeFillShade="BF"/>
            <w:textDirection w:val="btLr"/>
          </w:tcPr>
          <w:p w:rsidR="00870113" w:rsidRPr="00576214" w:rsidRDefault="00870113" w:rsidP="006F679E">
            <w:pPr>
              <w:ind w:left="113" w:right="113"/>
              <w:rPr>
                <w:rFonts w:ascii="Montserrat" w:hAnsi="Montserrat" w:cs="Gotham Bold"/>
                <w:b/>
                <w:bCs/>
                <w:color w:val="FFFFFF" w:themeColor="background1"/>
              </w:rPr>
            </w:pPr>
            <w:r w:rsidRPr="00576214">
              <w:rPr>
                <w:rStyle w:val="A10"/>
                <w:rFonts w:ascii="Montserrat" w:hAnsi="Montserrat"/>
                <w:b/>
                <w:bCs/>
                <w:color w:val="FFFFFF" w:themeColor="background1"/>
              </w:rPr>
              <w:lastRenderedPageBreak/>
              <w:t xml:space="preserve"> </w:t>
            </w:r>
            <w:r>
              <w:rPr>
                <w:rStyle w:val="A10"/>
                <w:rFonts w:ascii="Montserrat" w:hAnsi="Montserrat"/>
                <w:b/>
                <w:bCs/>
                <w:color w:val="FFFFFF" w:themeColor="background1"/>
              </w:rPr>
              <w:t>4:00-5:00 p.m.</w:t>
            </w:r>
          </w:p>
        </w:tc>
        <w:tc>
          <w:tcPr>
            <w:tcW w:w="2605" w:type="dxa"/>
          </w:tcPr>
          <w:p w:rsidR="00870113" w:rsidRPr="00505F32" w:rsidRDefault="00870113" w:rsidP="009D218E">
            <w:pPr>
              <w:autoSpaceDE w:val="0"/>
              <w:autoSpaceDN w:val="0"/>
              <w:adjustRightInd w:val="0"/>
              <w:spacing w:line="241" w:lineRule="atLeast"/>
              <w:jc w:val="center"/>
              <w:rPr>
                <w:rFonts w:ascii="Montserrat" w:hAnsi="Montserrat" w:cs="Gotham Bold"/>
                <w:b/>
                <w:bCs/>
                <w:color w:val="093C71"/>
                <w:sz w:val="24"/>
              </w:rPr>
            </w:pPr>
            <w:r w:rsidRPr="005951CC">
              <w:rPr>
                <w:rFonts w:ascii="Montserrat" w:hAnsi="Montserrat" w:cs="Gotham Bold"/>
                <w:b/>
                <w:bCs/>
                <w:color w:val="093C71"/>
                <w:sz w:val="24"/>
              </w:rPr>
              <w:t>Dr. Kathy Anderson</w:t>
            </w:r>
            <w:r w:rsidRPr="00505F32">
              <w:rPr>
                <w:rStyle w:val="A10"/>
                <w:rFonts w:ascii="Montserrat" w:hAnsi="Montserrat" w:cs="Gotham Medium"/>
                <w:b/>
              </w:rPr>
              <w:t xml:space="preserve"> </w:t>
            </w:r>
          </w:p>
        </w:tc>
        <w:tc>
          <w:tcPr>
            <w:tcW w:w="2729" w:type="dxa"/>
          </w:tcPr>
          <w:p w:rsidR="00870113" w:rsidRPr="0038085E" w:rsidRDefault="00870113" w:rsidP="009D218E">
            <w:pPr>
              <w:autoSpaceDE w:val="0"/>
              <w:autoSpaceDN w:val="0"/>
              <w:adjustRightInd w:val="0"/>
              <w:spacing w:line="241" w:lineRule="atLeast"/>
              <w:jc w:val="center"/>
              <w:rPr>
                <w:rFonts w:ascii="Montserrat" w:hAnsi="Montserrat" w:cs="Gotham Book"/>
                <w:color w:val="000000"/>
              </w:rPr>
            </w:pPr>
            <w:r w:rsidRPr="0076386B">
              <w:rPr>
                <w:rFonts w:ascii="Montserrat" w:hAnsi="Montserrat" w:cs="Gotham Bold"/>
                <w:b/>
                <w:bCs/>
                <w:color w:val="093C71"/>
                <w:sz w:val="24"/>
              </w:rPr>
              <w:t>Roxy Vandendries, RN</w:t>
            </w:r>
            <w:r w:rsidRPr="0076386B">
              <w:rPr>
                <w:rFonts w:ascii="Montserrat" w:hAnsi="Montserrat" w:cs="Gotham Book"/>
                <w:color w:val="093C71"/>
                <w:sz w:val="24"/>
              </w:rPr>
              <w:t xml:space="preserve">, </w:t>
            </w:r>
            <w:r w:rsidRPr="00B50CAB">
              <w:rPr>
                <w:rFonts w:ascii="Montserrat" w:hAnsi="Montserrat" w:cs="Gotham Book"/>
                <w:color w:val="000000"/>
              </w:rPr>
              <w:t>Sanford Health</w:t>
            </w:r>
          </w:p>
          <w:p w:rsidR="00870113" w:rsidRPr="00505F32" w:rsidRDefault="00870113" w:rsidP="009D218E">
            <w:pPr>
              <w:autoSpaceDE w:val="0"/>
              <w:autoSpaceDN w:val="0"/>
              <w:adjustRightInd w:val="0"/>
              <w:spacing w:line="241" w:lineRule="atLeast"/>
              <w:jc w:val="center"/>
              <w:rPr>
                <w:rFonts w:ascii="Montserrat" w:hAnsi="Montserrat" w:cs="Gotham Bold"/>
                <w:b/>
                <w:bCs/>
                <w:color w:val="093C71"/>
                <w:sz w:val="24"/>
              </w:rPr>
            </w:pPr>
            <w:r w:rsidRPr="00FC2B41">
              <w:rPr>
                <w:rFonts w:ascii="Montserrat" w:hAnsi="Montserrat" w:cs="Times New Roman"/>
                <w:sz w:val="24"/>
                <w:szCs w:val="24"/>
              </w:rPr>
              <w:t>Motivational Interviewing: Connecting During Difficult Conversations</w:t>
            </w:r>
          </w:p>
        </w:tc>
        <w:tc>
          <w:tcPr>
            <w:tcW w:w="2730" w:type="dxa"/>
          </w:tcPr>
          <w:p w:rsidR="00870113" w:rsidRPr="006C5344" w:rsidRDefault="00870113" w:rsidP="006C5344">
            <w:pPr>
              <w:pStyle w:val="Pa5"/>
              <w:jc w:val="center"/>
              <w:rPr>
                <w:rFonts w:ascii="Montserrat" w:hAnsi="Montserrat" w:cs="Gotham Book"/>
                <w:color w:val="093C71"/>
                <w:sz w:val="22"/>
                <w:szCs w:val="22"/>
              </w:rPr>
            </w:pPr>
            <w:r>
              <w:rPr>
                <w:rStyle w:val="A10"/>
                <w:rFonts w:ascii="Montserrat" w:hAnsi="Montserrat"/>
                <w:b/>
                <w:bCs/>
                <w:color w:val="093C71"/>
              </w:rPr>
              <w:t xml:space="preserve">Dr. </w:t>
            </w:r>
            <w:proofErr w:type="spellStart"/>
            <w:r>
              <w:rPr>
                <w:rStyle w:val="A10"/>
                <w:rFonts w:ascii="Montserrat" w:hAnsi="Montserrat"/>
                <w:b/>
                <w:bCs/>
                <w:color w:val="093C71"/>
              </w:rPr>
              <w:t>Richa</w:t>
            </w:r>
            <w:proofErr w:type="spellEnd"/>
            <w:r>
              <w:rPr>
                <w:rStyle w:val="A10"/>
                <w:rFonts w:ascii="Montserrat" w:hAnsi="Montserrat"/>
                <w:b/>
                <w:bCs/>
                <w:color w:val="093C71"/>
              </w:rPr>
              <w:t xml:space="preserve"> Bhatia</w:t>
            </w:r>
            <w:r w:rsidRPr="00505F32">
              <w:rPr>
                <w:rStyle w:val="A10"/>
                <w:rFonts w:ascii="Montserrat" w:hAnsi="Montserrat" w:cs="Gotham Book"/>
                <w:color w:val="093C71"/>
              </w:rPr>
              <w:t xml:space="preserve">, </w:t>
            </w:r>
            <w:r w:rsidRPr="006C5344">
              <w:rPr>
                <w:rFonts w:ascii="Montserrat" w:hAnsi="Montserrat" w:cs="Gotham Book"/>
                <w:color w:val="000000"/>
                <w:sz w:val="20"/>
                <w:szCs w:val="20"/>
              </w:rPr>
              <w:t>Northern California Psychiatric Society</w:t>
            </w:r>
            <w:r w:rsidRPr="00E17A3D">
              <w:rPr>
                <w:rFonts w:ascii="Montserrat" w:hAnsi="Montserrat" w:cs="Gotham Book"/>
                <w:color w:val="000000"/>
              </w:rPr>
              <w:t xml:space="preserve"> </w:t>
            </w:r>
          </w:p>
          <w:p w:rsidR="00870113" w:rsidRPr="00505F32" w:rsidRDefault="00870113" w:rsidP="009D218E">
            <w:pPr>
              <w:autoSpaceDE w:val="0"/>
              <w:autoSpaceDN w:val="0"/>
              <w:adjustRightInd w:val="0"/>
              <w:spacing w:line="241" w:lineRule="atLeast"/>
              <w:jc w:val="center"/>
              <w:rPr>
                <w:rFonts w:ascii="Montserrat" w:hAnsi="Montserrat" w:cs="Gotham Bold"/>
                <w:b/>
                <w:bCs/>
                <w:color w:val="093C71"/>
                <w:sz w:val="24"/>
              </w:rPr>
            </w:pPr>
            <w:r w:rsidRPr="00E17A3D">
              <w:rPr>
                <w:rFonts w:ascii="Montserrat" w:hAnsi="Montserrat" w:cs="Times New Roman"/>
                <w:sz w:val="24"/>
                <w:szCs w:val="24"/>
              </w:rPr>
              <w:t>Child and Adolescent Depression</w:t>
            </w:r>
          </w:p>
        </w:tc>
      </w:tr>
    </w:tbl>
    <w:p w:rsidR="00F057C2" w:rsidRPr="00F057C2" w:rsidRDefault="00F057C2" w:rsidP="00F057C2">
      <w:pPr>
        <w:rPr>
          <w:rFonts w:ascii="Montserrat" w:hAnsi="Montserrat" w:cs="Times New Roman"/>
          <w:b/>
          <w:bCs/>
          <w:noProof/>
          <w:color w:val="093C71"/>
          <w:sz w:val="36"/>
          <w:szCs w:val="24"/>
        </w:rPr>
      </w:pPr>
      <w:r w:rsidRPr="00F057C2">
        <w:rPr>
          <w:rFonts w:ascii="Montserrat" w:hAnsi="Montserrat" w:cs="Times New Roman"/>
          <w:b/>
          <w:bCs/>
          <w:noProof/>
          <w:color w:val="093C71"/>
          <w:sz w:val="36"/>
          <w:szCs w:val="24"/>
        </w:rPr>
        <w:t xml:space="preserve">FREE Virtual one-day symposium with continuing education. </w:t>
      </w:r>
    </w:p>
    <w:p w:rsidR="00F057C2" w:rsidRPr="00F057C2" w:rsidRDefault="00F057C2" w:rsidP="00F057C2">
      <w:pPr>
        <w:rPr>
          <w:rFonts w:ascii="Montserrat" w:hAnsi="Montserrat" w:cs="Times New Roman"/>
          <w:b/>
          <w:bCs/>
          <w:noProof/>
          <w:color w:val="093C71"/>
          <w:sz w:val="36"/>
          <w:szCs w:val="24"/>
        </w:rPr>
      </w:pPr>
    </w:p>
    <w:p w:rsidR="00F057C2" w:rsidRPr="00F057C2" w:rsidRDefault="00F057C2" w:rsidP="00F057C2">
      <w:pPr>
        <w:rPr>
          <w:rFonts w:ascii="Montserrat" w:hAnsi="Montserrat" w:cs="Times New Roman"/>
          <w:b/>
          <w:bCs/>
          <w:noProof/>
          <w:color w:val="093C71"/>
          <w:sz w:val="36"/>
          <w:szCs w:val="24"/>
        </w:rPr>
      </w:pPr>
      <w:r w:rsidRPr="00F057C2">
        <w:rPr>
          <w:rFonts w:ascii="Montserrat" w:hAnsi="Montserrat" w:cs="Times New Roman"/>
          <w:b/>
          <w:bCs/>
          <w:noProof/>
          <w:color w:val="093C71"/>
          <w:sz w:val="36"/>
          <w:szCs w:val="24"/>
        </w:rPr>
        <w:t>This special virtual event is designed for specialists like you.</w:t>
      </w:r>
    </w:p>
    <w:p w:rsidR="00F057C2" w:rsidRPr="00F057C2" w:rsidRDefault="00F057C2" w:rsidP="00F057C2">
      <w:pPr>
        <w:rPr>
          <w:rFonts w:ascii="Montserrat" w:hAnsi="Montserrat" w:cs="Times New Roman"/>
          <w:b/>
          <w:bCs/>
          <w:noProof/>
          <w:color w:val="093C71"/>
          <w:sz w:val="36"/>
          <w:szCs w:val="24"/>
        </w:rPr>
      </w:pPr>
    </w:p>
    <w:p w:rsidR="00734433" w:rsidRPr="00870113" w:rsidRDefault="00F057C2" w:rsidP="00F057C2">
      <w:pPr>
        <w:rPr>
          <w:rFonts w:ascii="Montserrat" w:hAnsi="Montserrat" w:cs="Times New Roman"/>
          <w:b/>
          <w:bCs/>
          <w:noProof/>
          <w:color w:val="093C71"/>
          <w:sz w:val="36"/>
          <w:szCs w:val="24"/>
        </w:rPr>
      </w:pPr>
      <w:r w:rsidRPr="00F057C2">
        <w:rPr>
          <w:rFonts w:ascii="Montserrat" w:hAnsi="Montserrat" w:cs="Times New Roman"/>
          <w:b/>
          <w:bCs/>
          <w:noProof/>
          <w:color w:val="093C71"/>
          <w:sz w:val="36"/>
          <w:szCs w:val="24"/>
        </w:rPr>
        <w:t>We are bringing together pediatric and primary care providers along with content experts in culture, trauma, motivational interviewing, anxiety, ADHD, and much more. It is all about sharing knowledge, strategies, and skills that will influence and improve the world of pediatric patient care for the better.</w:t>
      </w:r>
    </w:p>
    <w:sectPr w:rsidR="00734433" w:rsidRPr="008701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13" w:rsidRDefault="00870113" w:rsidP="00870113">
      <w:pPr>
        <w:spacing w:before="0" w:after="0" w:line="240" w:lineRule="auto"/>
      </w:pPr>
      <w:r>
        <w:separator/>
      </w:r>
    </w:p>
  </w:endnote>
  <w:endnote w:type="continuationSeparator" w:id="0">
    <w:p w:rsidR="00870113" w:rsidRDefault="00870113" w:rsidP="008701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13" w:rsidRDefault="00870113" w:rsidP="00870113">
      <w:pPr>
        <w:spacing w:before="0" w:after="0" w:line="240" w:lineRule="auto"/>
      </w:pPr>
      <w:r>
        <w:separator/>
      </w:r>
    </w:p>
  </w:footnote>
  <w:footnote w:type="continuationSeparator" w:id="0">
    <w:p w:rsidR="00870113" w:rsidRDefault="00870113" w:rsidP="008701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13" w:rsidRDefault="00870113" w:rsidP="00870113">
    <w:pPr>
      <w:pStyle w:val="Heading1"/>
      <w:jc w:val="right"/>
    </w:pPr>
    <w:r w:rsidRPr="00E10664">
      <w:tab/>
      <w:t>202</w:t>
    </w:r>
    <w:r>
      <w:t>2</w:t>
    </w:r>
    <w:r w:rsidRPr="00E10664">
      <w:t xml:space="preserve"> PEDIATRIC AND PRIMARY CARE </w:t>
    </w:r>
    <w:r w:rsidRPr="00E10664">
      <w:rPr>
        <w:rFonts w:ascii="Gotham-Bold" w:hAnsi="Gotham-Bold" w:cs="Gotham-Bold"/>
        <w:b/>
        <w:bCs/>
        <w:color w:val="D4AF21"/>
      </w:rPr>
      <w:t>BEHAVIORAL HEALTH SYMPOSIUM</w:t>
    </w:r>
  </w:p>
  <w:p w:rsidR="00870113" w:rsidRDefault="00870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13"/>
    <w:rsid w:val="00315DDB"/>
    <w:rsid w:val="006C5344"/>
    <w:rsid w:val="006F679E"/>
    <w:rsid w:val="0084589E"/>
    <w:rsid w:val="00870113"/>
    <w:rsid w:val="00A148DD"/>
    <w:rsid w:val="00AB1F8F"/>
    <w:rsid w:val="00D27806"/>
    <w:rsid w:val="00F0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72A8"/>
  <w15:chartTrackingRefBased/>
  <w15:docId w15:val="{6D390C75-F921-48A9-A8DA-41A66B4E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13"/>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87011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113"/>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870113"/>
    <w:pPr>
      <w:autoSpaceDE w:val="0"/>
      <w:autoSpaceDN w:val="0"/>
      <w:adjustRightInd w:val="0"/>
      <w:spacing w:after="0" w:line="241" w:lineRule="atLeast"/>
    </w:pPr>
    <w:rPr>
      <w:rFonts w:ascii="Gotham Bold" w:hAnsi="Gotham Bold"/>
      <w:sz w:val="24"/>
      <w:szCs w:val="24"/>
    </w:rPr>
  </w:style>
  <w:style w:type="character" w:customStyle="1" w:styleId="A10">
    <w:name w:val="A10"/>
    <w:uiPriority w:val="99"/>
    <w:rsid w:val="00870113"/>
    <w:rPr>
      <w:rFonts w:cs="Gotham Bold"/>
      <w:color w:val="000000"/>
      <w:sz w:val="22"/>
      <w:szCs w:val="22"/>
    </w:rPr>
  </w:style>
  <w:style w:type="paragraph" w:styleId="Header">
    <w:name w:val="header"/>
    <w:basedOn w:val="Normal"/>
    <w:link w:val="HeaderChar"/>
    <w:uiPriority w:val="99"/>
    <w:unhideWhenUsed/>
    <w:rsid w:val="0087011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0113"/>
    <w:rPr>
      <w:rFonts w:eastAsiaTheme="minorEastAsia"/>
      <w:sz w:val="20"/>
      <w:szCs w:val="20"/>
    </w:rPr>
  </w:style>
  <w:style w:type="paragraph" w:styleId="Footer">
    <w:name w:val="footer"/>
    <w:basedOn w:val="Normal"/>
    <w:link w:val="FooterChar"/>
    <w:uiPriority w:val="99"/>
    <w:unhideWhenUsed/>
    <w:rsid w:val="0087011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0113"/>
    <w:rPr>
      <w:rFonts w:eastAsiaTheme="minorEastAsia"/>
      <w:sz w:val="20"/>
      <w:szCs w:val="20"/>
    </w:rPr>
  </w:style>
  <w:style w:type="character" w:customStyle="1" w:styleId="Heading1Char">
    <w:name w:val="Heading 1 Char"/>
    <w:basedOn w:val="DefaultParagraphFont"/>
    <w:link w:val="Heading1"/>
    <w:uiPriority w:val="9"/>
    <w:rsid w:val="00870113"/>
    <w:rPr>
      <w:rFonts w:eastAsiaTheme="minorEastAsia"/>
      <w:caps/>
      <w:color w:val="FFFFFF" w:themeColor="background1"/>
      <w:spacing w:val="15"/>
      <w:shd w:val="clear" w:color="auto" w:fill="5B9BD5"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Lovaas,Erika</dc:creator>
  <cp:keywords/>
  <dc:description/>
  <cp:lastModifiedBy>Lovaas,Erika</cp:lastModifiedBy>
  <cp:revision>3</cp:revision>
  <dcterms:created xsi:type="dcterms:W3CDTF">2022-08-16T20:45:00Z</dcterms:created>
  <dcterms:modified xsi:type="dcterms:W3CDTF">2022-08-17T19:14:00Z</dcterms:modified>
</cp:coreProperties>
</file>